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29C" w:rsidRDefault="005B129C">
      <w:pPr>
        <w:rPr>
          <w:rFonts w:ascii="Verdana" w:hAnsi="Verdana"/>
          <w:b/>
          <w:color w:val="000000"/>
          <w:sz w:val="24"/>
        </w:rPr>
      </w:pPr>
    </w:p>
    <w:p w:rsidR="005B129C" w:rsidRDefault="008A272C">
      <w:pPr>
        <w:ind w:left="1416"/>
        <w:rPr>
          <w:rFonts w:ascii="Verdana" w:hAnsi="Verdana"/>
          <w:b/>
          <w:color w:val="000000"/>
          <w:sz w:val="24"/>
        </w:rPr>
      </w:pPr>
      <w:r>
        <w:rPr>
          <w:rFonts w:ascii="Verdana" w:hAnsi="Verdana"/>
          <w:b/>
          <w:sz w:val="24"/>
        </w:rPr>
        <w:t>RESUMEN DE CADA CAPÍTULO</w:t>
      </w:r>
    </w:p>
    <w:p w:rsidR="005B129C" w:rsidRDefault="008A272C">
      <w:pPr>
        <w:pStyle w:val="Textoindependiente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 xml:space="preserve">                               (Evangelio de Juan)</w:t>
      </w:r>
    </w:p>
    <w:p w:rsidR="005B129C" w:rsidRDefault="005B129C">
      <w:pPr>
        <w:pStyle w:val="Textoindependiente"/>
        <w:rPr>
          <w:rFonts w:ascii="Verdana" w:hAnsi="Verdana"/>
          <w:b/>
          <w:sz w:val="24"/>
        </w:rPr>
      </w:pP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>INTRODUCCION</w:t>
      </w:r>
      <w:r>
        <w:rPr>
          <w:rFonts w:ascii="Verdana" w:hAnsi="Verdana"/>
          <w:sz w:val="24"/>
        </w:rPr>
        <w:t>. El mensaje oculto de Juan: Sus dos revelaciones fundamentales: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1</w:t>
      </w:r>
      <w:r>
        <w:rPr>
          <w:rFonts w:ascii="Verdana" w:hAnsi="Verdana"/>
          <w:sz w:val="24"/>
          <w:vertAlign w:val="superscript"/>
        </w:rPr>
        <w:t>ra</w:t>
      </w:r>
      <w:r>
        <w:rPr>
          <w:rFonts w:ascii="Verdana" w:hAnsi="Verdana"/>
          <w:sz w:val="24"/>
        </w:rPr>
        <w:t>: “Cripto” Jesús (el Oculto Elevador) es la prolongación de ESPÍRITU CRIPTO (Oculto) UNIVERSAL en el sistema eléctrico de la humanidad y de todas las criaturas.</w:t>
      </w:r>
    </w:p>
    <w:p w:rsidR="005B129C" w:rsidRDefault="008A272C">
      <w:pPr>
        <w:pStyle w:val="Textoindependiente"/>
        <w:rPr>
          <w:rFonts w:ascii="Verdana" w:hAnsi="Verdana"/>
          <w:b/>
          <w:sz w:val="24"/>
        </w:rPr>
      </w:pPr>
      <w:r>
        <w:rPr>
          <w:rFonts w:ascii="Verdana" w:hAnsi="Verdana"/>
          <w:sz w:val="24"/>
        </w:rPr>
        <w:t>2</w:t>
      </w:r>
      <w:r>
        <w:rPr>
          <w:rFonts w:ascii="Verdana" w:hAnsi="Verdana"/>
          <w:sz w:val="24"/>
          <w:vertAlign w:val="superscript"/>
        </w:rPr>
        <w:t>da</w:t>
      </w:r>
      <w:r>
        <w:rPr>
          <w:rFonts w:ascii="Verdana" w:hAnsi="Verdana"/>
          <w:sz w:val="24"/>
        </w:rPr>
        <w:t xml:space="preserve">: La aparición </w:t>
      </w:r>
      <w:r>
        <w:rPr>
          <w:rFonts w:ascii="Verdana" w:hAnsi="Verdana"/>
          <w:b/>
          <w:sz w:val="24"/>
        </w:rPr>
        <w:t>súbita</w:t>
      </w:r>
      <w:r>
        <w:rPr>
          <w:rFonts w:ascii="Verdana" w:hAnsi="Verdana"/>
          <w:sz w:val="24"/>
        </w:rPr>
        <w:t xml:space="preserve"> de un logo con una orden en su interior: -OREN-,  de la postura corpor</w:t>
      </w:r>
      <w:r>
        <w:rPr>
          <w:rFonts w:ascii="Verdana" w:hAnsi="Verdana"/>
          <w:sz w:val="24"/>
        </w:rPr>
        <w:t>al y sedente de O</w:t>
      </w:r>
      <w:r>
        <w:rPr>
          <w:rFonts w:ascii="Verdana" w:hAnsi="Verdana"/>
          <w:b/>
          <w:sz w:val="24"/>
        </w:rPr>
        <w:t xml:space="preserve">ración Energética </w:t>
      </w:r>
      <w:r>
        <w:rPr>
          <w:rFonts w:ascii="Verdana" w:hAnsi="Verdana"/>
          <w:sz w:val="24"/>
        </w:rPr>
        <w:t xml:space="preserve">cotidiana, gesto único y universal de la Humanidad de conexión con la frecuencia vibratoria Cósmica Universal/Dios. La </w:t>
      </w:r>
      <w:r>
        <w:rPr>
          <w:rFonts w:ascii="Verdana" w:hAnsi="Verdana"/>
          <w:b/>
          <w:sz w:val="24"/>
        </w:rPr>
        <w:t xml:space="preserve">Oración Energética- </w:t>
      </w:r>
      <w:r>
        <w:rPr>
          <w:rFonts w:ascii="Verdana" w:hAnsi="Verdana"/>
          <w:sz w:val="24"/>
        </w:rPr>
        <w:t xml:space="preserve">la OREN, está indefectiblemente unida al Elevador eléctrico personal, a Jesús, la </w:t>
      </w:r>
      <w:r>
        <w:rPr>
          <w:rFonts w:ascii="Verdana" w:hAnsi="Verdana"/>
          <w:b/>
          <w:sz w:val="24"/>
        </w:rPr>
        <w:t>persona</w:t>
      </w:r>
      <w:r>
        <w:rPr>
          <w:rFonts w:ascii="Verdana" w:hAnsi="Verdana"/>
          <w:sz w:val="24"/>
        </w:rPr>
        <w:t xml:space="preserve"> del hombre. Por esta razón, Jesús en el texto literal, pide de continuo la o</w:t>
      </w:r>
      <w:r>
        <w:rPr>
          <w:rFonts w:ascii="Verdana" w:hAnsi="Verdana"/>
          <w:b/>
          <w:sz w:val="24"/>
        </w:rPr>
        <w:t>ración.</w:t>
      </w:r>
    </w:p>
    <w:p w:rsidR="005B129C" w:rsidRDefault="008A272C">
      <w:pPr>
        <w:pStyle w:val="Ttulo2"/>
        <w:rPr>
          <w:rFonts w:ascii="Verdana" w:hAnsi="Verdana"/>
          <w:lang w:val="es-MX"/>
        </w:rPr>
      </w:pPr>
      <w:r>
        <w:rPr>
          <w:rFonts w:ascii="Verdana" w:hAnsi="Verdana"/>
          <w:lang w:val="es-MX"/>
        </w:rPr>
        <w:t>PROLOGO</w:t>
      </w:r>
    </w:p>
    <w:p w:rsidR="005B129C" w:rsidRDefault="005B129C">
      <w:pPr>
        <w:pStyle w:val="Listaconvietas"/>
        <w:numPr>
          <w:ilvl w:val="0"/>
          <w:numId w:val="0"/>
        </w:numPr>
        <w:rPr>
          <w:rFonts w:ascii="Verdana" w:hAnsi="Verdana"/>
          <w:b/>
          <w:sz w:val="24"/>
          <w:lang w:val="es-MX"/>
        </w:rPr>
      </w:pPr>
    </w:p>
    <w:p w:rsidR="005B129C" w:rsidRDefault="008A272C">
      <w:pPr>
        <w:pStyle w:val="Listaconvietas"/>
        <w:numPr>
          <w:ilvl w:val="0"/>
          <w:numId w:val="0"/>
        </w:numPr>
        <w:rPr>
          <w:rFonts w:ascii="Verdana" w:hAnsi="Verdana"/>
          <w:sz w:val="24"/>
          <w:lang w:val="es-MX"/>
        </w:rPr>
      </w:pPr>
      <w:r>
        <w:rPr>
          <w:rFonts w:ascii="Verdana" w:hAnsi="Verdana"/>
          <w:b/>
          <w:sz w:val="24"/>
          <w:lang w:val="es-MX"/>
        </w:rPr>
        <w:t xml:space="preserve">1El </w:t>
      </w:r>
      <w:r>
        <w:rPr>
          <w:rFonts w:ascii="Verdana" w:hAnsi="Verdana"/>
          <w:b/>
          <w:sz w:val="24"/>
          <w:u w:val="single"/>
          <w:lang w:val="es-MX"/>
        </w:rPr>
        <w:t>VERB</w:t>
      </w:r>
      <w:r>
        <w:rPr>
          <w:rFonts w:ascii="Verdana" w:hAnsi="Verdana"/>
          <w:b/>
          <w:sz w:val="24"/>
          <w:lang w:val="es-MX"/>
        </w:rPr>
        <w:t>O</w:t>
      </w:r>
      <w:r>
        <w:rPr>
          <w:rFonts w:ascii="Verdana" w:hAnsi="Verdana"/>
          <w:sz w:val="24"/>
          <w:lang w:val="es-MX"/>
        </w:rPr>
        <w:t xml:space="preserve">: La </w:t>
      </w:r>
      <w:r>
        <w:rPr>
          <w:rFonts w:ascii="Verdana" w:hAnsi="Verdana"/>
          <w:sz w:val="24"/>
          <w:u w:val="single"/>
          <w:lang w:val="es-MX"/>
        </w:rPr>
        <w:t>Vibr</w:t>
      </w:r>
      <w:r>
        <w:rPr>
          <w:rFonts w:ascii="Verdana" w:hAnsi="Verdana"/>
          <w:sz w:val="24"/>
          <w:lang w:val="es-MX"/>
        </w:rPr>
        <w:t>ación cósmica y microcósmica.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Cripto- Cristo- en el hombre y en todas las criaturas, es una prolongación en su sistema eléctrico, del Esp</w:t>
      </w:r>
      <w:r>
        <w:rPr>
          <w:rFonts w:ascii="Verdana" w:hAnsi="Verdana"/>
          <w:sz w:val="24"/>
        </w:rPr>
        <w:t xml:space="preserve">íritu Crístico Universal Cósmico, la </w:t>
      </w:r>
      <w:r>
        <w:rPr>
          <w:rFonts w:ascii="Verdana" w:hAnsi="Verdana"/>
          <w:b/>
          <w:sz w:val="24"/>
        </w:rPr>
        <w:t>Persona Universal/Dios</w:t>
      </w:r>
      <w:r>
        <w:rPr>
          <w:rFonts w:ascii="Verdana" w:hAnsi="Verdana"/>
          <w:sz w:val="24"/>
        </w:rPr>
        <w:t xml:space="preserve">. </w:t>
      </w:r>
      <w:r>
        <w:rPr>
          <w:rFonts w:ascii="Verdana" w:hAnsi="Verdana"/>
          <w:b/>
          <w:sz w:val="24"/>
        </w:rPr>
        <w:t>1</w:t>
      </w:r>
      <w:r>
        <w:rPr>
          <w:rFonts w:ascii="Verdana" w:hAnsi="Verdana"/>
          <w:sz w:val="24"/>
        </w:rPr>
        <w:t>.8-9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Cripto- Cristo-, es una </w:t>
      </w:r>
      <w:r>
        <w:rPr>
          <w:rFonts w:ascii="Verdana" w:hAnsi="Verdana"/>
          <w:i/>
          <w:sz w:val="24"/>
        </w:rPr>
        <w:t>persona</w:t>
      </w:r>
      <w:r>
        <w:rPr>
          <w:rFonts w:ascii="Verdana" w:hAnsi="Verdana"/>
          <w:sz w:val="24"/>
        </w:rPr>
        <w:t xml:space="preserve">  (del griego, </w:t>
      </w:r>
      <w:r>
        <w:rPr>
          <w:rFonts w:ascii="Verdana" w:hAnsi="Verdana"/>
          <w:i/>
          <w:sz w:val="24"/>
        </w:rPr>
        <w:t>máscara</w:t>
      </w:r>
      <w:r>
        <w:rPr>
          <w:rFonts w:ascii="Verdana" w:hAnsi="Verdana"/>
          <w:sz w:val="24"/>
        </w:rPr>
        <w:t xml:space="preserve">) en el sentido de que está oculta al estado vibratorio común de </w:t>
      </w:r>
      <w:r>
        <w:rPr>
          <w:rFonts w:ascii="Verdana" w:hAnsi="Verdana"/>
          <w:i/>
          <w:sz w:val="24"/>
        </w:rPr>
        <w:t>conciencia</w:t>
      </w:r>
      <w:r>
        <w:rPr>
          <w:rFonts w:ascii="Verdana" w:hAnsi="Verdana"/>
          <w:sz w:val="24"/>
        </w:rPr>
        <w:t xml:space="preserve">  de la Humanidad. Está en</w:t>
      </w:r>
      <w:r>
        <w:rPr>
          <w:rFonts w:ascii="Verdana" w:hAnsi="Verdana"/>
          <w:b/>
          <w:sz w:val="24"/>
        </w:rPr>
        <w:t>mascara</w:t>
      </w:r>
      <w:r>
        <w:rPr>
          <w:rFonts w:ascii="Verdana" w:hAnsi="Verdana"/>
          <w:sz w:val="24"/>
        </w:rPr>
        <w:t xml:space="preserve">do tras su naturaleza espiritual, energética: tras su condición sutil e inmaterial. Jesús Cripto-  el Elevador Oculto-,  es la </w:t>
      </w:r>
      <w:r>
        <w:rPr>
          <w:rFonts w:ascii="Verdana" w:hAnsi="Verdana"/>
          <w:i/>
          <w:sz w:val="24"/>
        </w:rPr>
        <w:t>persona</w:t>
      </w:r>
      <w:r>
        <w:rPr>
          <w:rFonts w:ascii="Verdana" w:hAnsi="Verdana"/>
          <w:sz w:val="24"/>
        </w:rPr>
        <w:t xml:space="preserve">  que mora dentro, en el interior de la totalidad </w:t>
      </w:r>
      <w:r>
        <w:rPr>
          <w:rFonts w:ascii="Verdana" w:hAnsi="Verdana"/>
          <w:sz w:val="24"/>
          <w:u w:val="single"/>
        </w:rPr>
        <w:t>molecular</w:t>
      </w:r>
      <w:r>
        <w:rPr>
          <w:rFonts w:ascii="Verdana" w:hAnsi="Verdana"/>
          <w:sz w:val="24"/>
        </w:rPr>
        <w:t xml:space="preserve"> de la humanidad y de todas las criaturas de Dios. En el hombre</w:t>
      </w:r>
      <w:r>
        <w:rPr>
          <w:rFonts w:ascii="Verdana" w:hAnsi="Verdana"/>
          <w:sz w:val="24"/>
        </w:rPr>
        <w:t xml:space="preserve">, es su propia </w:t>
      </w:r>
      <w:r>
        <w:rPr>
          <w:rFonts w:ascii="Verdana" w:hAnsi="Verdana"/>
          <w:b/>
          <w:sz w:val="24"/>
        </w:rPr>
        <w:t>persona</w:t>
      </w:r>
      <w:r>
        <w:rPr>
          <w:rFonts w:ascii="Verdana" w:hAnsi="Verdana"/>
          <w:sz w:val="24"/>
        </w:rPr>
        <w:t>) .</w:t>
      </w:r>
      <w:r>
        <w:rPr>
          <w:rFonts w:ascii="Verdana" w:hAnsi="Verdana"/>
          <w:b/>
          <w:sz w:val="24"/>
        </w:rPr>
        <w:t>1</w:t>
      </w:r>
      <w:r>
        <w:rPr>
          <w:rFonts w:ascii="Verdana" w:hAnsi="Verdana"/>
          <w:sz w:val="24"/>
        </w:rPr>
        <w:t>.15 (Hch.</w:t>
      </w:r>
      <w:r>
        <w:rPr>
          <w:rFonts w:ascii="Verdana" w:hAnsi="Verdana"/>
          <w:b/>
          <w:sz w:val="24"/>
        </w:rPr>
        <w:t>8.</w:t>
      </w:r>
      <w:r>
        <w:rPr>
          <w:rFonts w:ascii="Verdana" w:hAnsi="Verdana"/>
          <w:sz w:val="24"/>
        </w:rPr>
        <w:t>32-33)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Cuando nos sentamos en    postura y acto de o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sz w:val="24"/>
        </w:rPr>
        <w:t xml:space="preserve">- de </w:t>
      </w:r>
      <w:r>
        <w:rPr>
          <w:rFonts w:ascii="Verdana" w:hAnsi="Verdana"/>
          <w:b/>
          <w:sz w:val="24"/>
        </w:rPr>
        <w:t>OREN</w:t>
      </w:r>
      <w:r>
        <w:rPr>
          <w:rFonts w:ascii="Verdana" w:hAnsi="Verdana"/>
          <w:sz w:val="24"/>
        </w:rPr>
        <w:t xml:space="preserve">-  a través de </w:t>
      </w:r>
      <w:r>
        <w:rPr>
          <w:rFonts w:ascii="Verdana" w:hAnsi="Verdana"/>
          <w:b/>
          <w:sz w:val="24"/>
        </w:rPr>
        <w:t>Su</w:t>
      </w:r>
      <w:r>
        <w:rPr>
          <w:rFonts w:ascii="Verdana" w:hAnsi="Verdana"/>
          <w:sz w:val="24"/>
        </w:rPr>
        <w:t xml:space="preserve"> poder- que mora en la espina dorsal y se expande en todas las moléculas de nuestro cuerpo-, concentramos en él, una </w:t>
      </w:r>
      <w:r>
        <w:rPr>
          <w:rFonts w:ascii="Verdana" w:hAnsi="Verdana"/>
          <w:b/>
          <w:sz w:val="24"/>
        </w:rPr>
        <w:t xml:space="preserve">ración </w:t>
      </w:r>
      <w:r>
        <w:rPr>
          <w:rFonts w:ascii="Verdana" w:hAnsi="Verdana"/>
          <w:sz w:val="24"/>
        </w:rPr>
        <w:t>de Vib</w:t>
      </w:r>
      <w:r>
        <w:rPr>
          <w:rFonts w:ascii="Verdana" w:hAnsi="Verdana"/>
          <w:b/>
          <w:sz w:val="24"/>
        </w:rPr>
        <w:t>ració</w:t>
      </w:r>
      <w:r>
        <w:rPr>
          <w:rFonts w:ascii="Verdana" w:hAnsi="Verdana"/>
          <w:b/>
          <w:sz w:val="24"/>
        </w:rPr>
        <w:t xml:space="preserve">n </w:t>
      </w:r>
      <w:r>
        <w:rPr>
          <w:rFonts w:ascii="Verdana" w:hAnsi="Verdana"/>
          <w:sz w:val="24"/>
        </w:rPr>
        <w:t xml:space="preserve">Cósmica Universal /Dios. </w:t>
      </w:r>
    </w:p>
    <w:p w:rsidR="005B129C" w:rsidRDefault="005B129C">
      <w:pPr>
        <w:pStyle w:val="Textoindependiente"/>
        <w:rPr>
          <w:rFonts w:ascii="Verdana" w:hAnsi="Verdana"/>
          <w:b/>
          <w:sz w:val="24"/>
        </w:rPr>
      </w:pP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>Ministerio de Jesús</w:t>
      </w:r>
      <w:r>
        <w:rPr>
          <w:rFonts w:ascii="Verdana" w:hAnsi="Verdana"/>
          <w:sz w:val="24"/>
        </w:rPr>
        <w:t xml:space="preserve">: El “misterio” del obrar del Elevador- la </w:t>
      </w:r>
      <w:r>
        <w:rPr>
          <w:rFonts w:ascii="Verdana" w:hAnsi="Verdana"/>
          <w:b/>
          <w:sz w:val="24"/>
        </w:rPr>
        <w:t>persona</w:t>
      </w:r>
      <w:r>
        <w:rPr>
          <w:rFonts w:ascii="Verdana" w:hAnsi="Verdana"/>
          <w:sz w:val="24"/>
        </w:rPr>
        <w:t xml:space="preserve"> sutil del hombre-, se revela en la conciencia del </w:t>
      </w:r>
      <w:r>
        <w:rPr>
          <w:rFonts w:ascii="Verdana" w:hAnsi="Verdana"/>
          <w:b/>
          <w:i/>
          <w:sz w:val="24"/>
        </w:rPr>
        <w:t xml:space="preserve">orante </w:t>
      </w:r>
      <w:r>
        <w:rPr>
          <w:rFonts w:ascii="Verdana" w:hAnsi="Verdana"/>
          <w:sz w:val="24"/>
        </w:rPr>
        <w:t>durante la OREN (la O</w:t>
      </w:r>
      <w:r>
        <w:rPr>
          <w:rFonts w:ascii="Verdana" w:hAnsi="Verdana"/>
          <w:b/>
          <w:sz w:val="24"/>
        </w:rPr>
        <w:t>Ración Energética</w:t>
      </w:r>
      <w:r>
        <w:rPr>
          <w:rFonts w:ascii="Verdana" w:hAnsi="Verdana"/>
          <w:sz w:val="24"/>
        </w:rPr>
        <w:t>)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  <w:u w:val="single"/>
        </w:rPr>
        <w:t>La semana inaugural</w:t>
      </w:r>
      <w:r>
        <w:rPr>
          <w:rFonts w:ascii="Verdana" w:hAnsi="Verdana"/>
          <w:sz w:val="24"/>
        </w:rPr>
        <w:t xml:space="preserve"> (título de </w:t>
      </w:r>
      <w:r>
        <w:rPr>
          <w:rFonts w:ascii="Verdana" w:hAnsi="Verdana"/>
          <w:b/>
          <w:sz w:val="24"/>
        </w:rPr>
        <w:t xml:space="preserve">La Biblia de Jerusalén, </w:t>
      </w:r>
      <w:r>
        <w:rPr>
          <w:rFonts w:ascii="Verdana" w:hAnsi="Verdana"/>
          <w:sz w:val="24"/>
        </w:rPr>
        <w:t>de cu</w:t>
      </w:r>
      <w:r>
        <w:rPr>
          <w:rFonts w:ascii="Verdana" w:hAnsi="Verdana"/>
          <w:sz w:val="24"/>
        </w:rPr>
        <w:t xml:space="preserve">yo texto surgió la revelación del Mensaje oculto a la humanidad), es el misterio de su obrar, luego de la plenitud de los siete chakras ya consumada la OREN. </w:t>
      </w:r>
      <w:r>
        <w:rPr>
          <w:rFonts w:ascii="Verdana" w:hAnsi="Verdana"/>
          <w:b/>
          <w:sz w:val="24"/>
        </w:rPr>
        <w:t>1</w:t>
      </w:r>
      <w:r>
        <w:rPr>
          <w:rFonts w:ascii="Verdana" w:hAnsi="Verdana"/>
          <w:sz w:val="24"/>
        </w:rPr>
        <w:t>.21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Surgen en este capítulo, las cualidades de la OREN cotidiana, la (h)ora de 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sz w:val="24"/>
        </w:rPr>
        <w:t>- de o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sz w:val="24"/>
        </w:rPr>
        <w:t>-.</w:t>
      </w:r>
      <w:r>
        <w:rPr>
          <w:rFonts w:ascii="Verdana" w:hAnsi="Verdana"/>
          <w:b/>
          <w:sz w:val="24"/>
        </w:rPr>
        <w:t xml:space="preserve"> 1</w:t>
      </w:r>
      <w:r>
        <w:rPr>
          <w:rFonts w:ascii="Verdana" w:hAnsi="Verdana"/>
          <w:sz w:val="24"/>
        </w:rPr>
        <w:t>.50</w:t>
      </w:r>
    </w:p>
    <w:p w:rsidR="005B129C" w:rsidRDefault="008A272C">
      <w:pPr>
        <w:pStyle w:val="Textoindependiente"/>
        <w:spacing w:before="120"/>
        <w:rPr>
          <w:rFonts w:ascii="Verdana" w:hAnsi="Verdana"/>
          <w:i/>
          <w:sz w:val="24"/>
        </w:rPr>
      </w:pPr>
      <w:r>
        <w:rPr>
          <w:rFonts w:ascii="Verdana" w:hAnsi="Verdana"/>
          <w:b/>
          <w:sz w:val="24"/>
        </w:rPr>
        <w:t>2.LA BODA DE CANÁ</w:t>
      </w:r>
      <w:r>
        <w:rPr>
          <w:rFonts w:ascii="Verdana" w:hAnsi="Verdana"/>
          <w:sz w:val="24"/>
        </w:rPr>
        <w:t xml:space="preserve"> es una alegoría- como lo es todo el texto literal de los evangelios- de enlace de la humanidad “elevada” con la Ley, con el “canon” divino </w:t>
      </w:r>
      <w:r>
        <w:rPr>
          <w:rFonts w:ascii="Verdana" w:hAnsi="Verdana"/>
          <w:sz w:val="24"/>
          <w:u w:val="single"/>
        </w:rPr>
        <w:t>mediante la OREN</w:t>
      </w:r>
      <w:r>
        <w:rPr>
          <w:rFonts w:ascii="Verdana" w:hAnsi="Verdana"/>
          <w:sz w:val="24"/>
        </w:rPr>
        <w:t xml:space="preserve">.  Y de cómo- ya </w:t>
      </w:r>
      <w:r>
        <w:rPr>
          <w:rFonts w:ascii="Verdana" w:hAnsi="Verdana"/>
          <w:sz w:val="24"/>
        </w:rPr>
        <w:lastRenderedPageBreak/>
        <w:t xml:space="preserve">consumada la hora de 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sz w:val="24"/>
        </w:rPr>
        <w:t>-, se produce la transformación</w:t>
      </w:r>
      <w:r>
        <w:rPr>
          <w:rFonts w:ascii="Verdana" w:hAnsi="Verdana"/>
          <w:sz w:val="24"/>
        </w:rPr>
        <w:t xml:space="preserve"> interna y externa del </w:t>
      </w:r>
      <w:r>
        <w:rPr>
          <w:rFonts w:ascii="Verdana" w:hAnsi="Verdana"/>
          <w:i/>
          <w:sz w:val="24"/>
        </w:rPr>
        <w:t>orante</w:t>
      </w:r>
      <w:r>
        <w:rPr>
          <w:rFonts w:ascii="Verdana" w:hAnsi="Verdana"/>
          <w:sz w:val="24"/>
        </w:rPr>
        <w:t xml:space="preserve"> desde un </w:t>
      </w:r>
      <w:r>
        <w:rPr>
          <w:rFonts w:ascii="Verdana" w:hAnsi="Verdana"/>
          <w:i/>
          <w:sz w:val="24"/>
        </w:rPr>
        <w:t>estado</w:t>
      </w:r>
      <w:r>
        <w:rPr>
          <w:rFonts w:ascii="Verdana" w:hAnsi="Verdana"/>
          <w:sz w:val="24"/>
        </w:rPr>
        <w:t xml:space="preserve"> vibratorioinferior hacia un </w:t>
      </w:r>
      <w:r>
        <w:rPr>
          <w:rFonts w:ascii="Verdana" w:hAnsi="Verdana"/>
          <w:i/>
          <w:sz w:val="24"/>
        </w:rPr>
        <w:t>estado</w:t>
      </w:r>
      <w:r>
        <w:rPr>
          <w:rFonts w:ascii="Verdana" w:hAnsi="Verdana"/>
          <w:sz w:val="24"/>
        </w:rPr>
        <w:t xml:space="preserve"> vibratorio superior; </w:t>
      </w:r>
      <w:r>
        <w:rPr>
          <w:rFonts w:ascii="Verdana" w:hAnsi="Verdana"/>
          <w:i/>
          <w:sz w:val="24"/>
        </w:rPr>
        <w:t>“la transformación del agua en vino”.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En ese momento culminante, la frecuencia Universal vibratoria cósmica/Dios, la deJesús- su prolongación en el sistem</w:t>
      </w:r>
      <w:r>
        <w:rPr>
          <w:rFonts w:ascii="Verdana" w:hAnsi="Verdana"/>
          <w:sz w:val="24"/>
        </w:rPr>
        <w:t xml:space="preserve">a eléctrico del </w:t>
      </w:r>
      <w:r>
        <w:rPr>
          <w:rFonts w:ascii="Verdana" w:hAnsi="Verdana"/>
          <w:i/>
          <w:sz w:val="24"/>
        </w:rPr>
        <w:t>orante</w:t>
      </w:r>
      <w:r>
        <w:rPr>
          <w:rFonts w:ascii="Verdana" w:hAnsi="Verdana"/>
          <w:sz w:val="24"/>
        </w:rPr>
        <w:t xml:space="preserve">-, y la frecuencia vibratoria del cuerpo molecular del </w:t>
      </w:r>
      <w:r>
        <w:rPr>
          <w:rFonts w:ascii="Verdana" w:hAnsi="Verdana"/>
          <w:i/>
          <w:sz w:val="24"/>
        </w:rPr>
        <w:t>orante</w:t>
      </w:r>
      <w:r>
        <w:rPr>
          <w:rFonts w:ascii="Verdana" w:hAnsi="Verdana"/>
          <w:sz w:val="24"/>
        </w:rPr>
        <w:t xml:space="preserve"> en sí mismo, son </w:t>
      </w:r>
      <w:r>
        <w:rPr>
          <w:rFonts w:ascii="Verdana" w:hAnsi="Verdana"/>
          <w:b/>
          <w:sz w:val="24"/>
        </w:rPr>
        <w:t>unidad. 2</w:t>
      </w:r>
      <w:r>
        <w:rPr>
          <w:rFonts w:ascii="Verdana" w:hAnsi="Verdana"/>
          <w:sz w:val="24"/>
        </w:rPr>
        <w:t>.11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>La purificación del templo</w:t>
      </w:r>
      <w:r>
        <w:rPr>
          <w:rFonts w:ascii="Verdana" w:hAnsi="Verdana"/>
          <w:sz w:val="24"/>
        </w:rPr>
        <w:t>: Instante posterior a la culminación de la OREN en que se produce el desalojo de la degradación energética del cuerpo del hombre mediante la o</w:t>
      </w:r>
      <w:r>
        <w:rPr>
          <w:rFonts w:ascii="Verdana" w:hAnsi="Verdana"/>
          <w:b/>
          <w:sz w:val="24"/>
        </w:rPr>
        <w:t xml:space="preserve">ración </w:t>
      </w:r>
      <w:r>
        <w:rPr>
          <w:rFonts w:ascii="Verdana" w:hAnsi="Verdana"/>
          <w:sz w:val="24"/>
        </w:rPr>
        <w:t xml:space="preserve">a Jesús,  a su propia </w:t>
      </w:r>
      <w:r>
        <w:rPr>
          <w:rFonts w:ascii="Verdana" w:hAnsi="Verdana"/>
          <w:b/>
          <w:sz w:val="24"/>
        </w:rPr>
        <w:t>persona. 2</w:t>
      </w:r>
      <w:r>
        <w:rPr>
          <w:rFonts w:ascii="Verdana" w:hAnsi="Verdana"/>
          <w:sz w:val="24"/>
        </w:rPr>
        <w:t>.21</w:t>
      </w:r>
    </w:p>
    <w:p w:rsidR="005B129C" w:rsidRDefault="008A272C">
      <w:pPr>
        <w:pStyle w:val="Ttulo1"/>
        <w:spacing w:before="120"/>
        <w:ind w:left="0"/>
        <w:rPr>
          <w:rFonts w:ascii="Verdana" w:hAnsi="Verdana"/>
          <w:b w:val="0"/>
          <w:sz w:val="24"/>
        </w:rPr>
      </w:pPr>
      <w:r>
        <w:rPr>
          <w:rFonts w:ascii="Verdana" w:hAnsi="Verdana"/>
          <w:sz w:val="24"/>
        </w:rPr>
        <w:t>3.</w:t>
      </w:r>
      <w:r>
        <w:rPr>
          <w:rFonts w:ascii="Verdana" w:hAnsi="Verdana"/>
          <w:b w:val="0"/>
          <w:sz w:val="24"/>
        </w:rPr>
        <w:t xml:space="preserve"> El  </w:t>
      </w:r>
      <w:r>
        <w:rPr>
          <w:rFonts w:ascii="Verdana" w:hAnsi="Verdana"/>
          <w:b w:val="0"/>
          <w:sz w:val="24"/>
          <w:u w:val="single"/>
        </w:rPr>
        <w:t>Spi</w:t>
      </w:r>
      <w:r>
        <w:rPr>
          <w:rFonts w:ascii="Verdana" w:hAnsi="Verdana"/>
          <w:sz w:val="24"/>
          <w:u w:val="single"/>
        </w:rPr>
        <w:t>ri</w:t>
      </w:r>
      <w:r>
        <w:rPr>
          <w:rFonts w:ascii="Verdana" w:hAnsi="Verdana"/>
          <w:sz w:val="24"/>
        </w:rPr>
        <w:t>tus</w:t>
      </w:r>
      <w:r>
        <w:rPr>
          <w:rFonts w:ascii="Verdana" w:hAnsi="Verdana"/>
          <w:b w:val="0"/>
          <w:sz w:val="24"/>
        </w:rPr>
        <w:t xml:space="preserve">,  práctica corporal y sedente de la humanidad; un </w:t>
      </w:r>
      <w:r>
        <w:rPr>
          <w:rFonts w:ascii="Verdana" w:hAnsi="Verdana"/>
          <w:sz w:val="24"/>
        </w:rPr>
        <w:t>ritu</w:t>
      </w:r>
      <w:r>
        <w:rPr>
          <w:rFonts w:ascii="Verdana" w:hAnsi="Verdana"/>
          <w:sz w:val="24"/>
        </w:rPr>
        <w:t>s</w:t>
      </w:r>
      <w:r>
        <w:rPr>
          <w:rFonts w:ascii="Verdana" w:hAnsi="Verdana"/>
          <w:b w:val="0"/>
          <w:i/>
          <w:sz w:val="24"/>
        </w:rPr>
        <w:t xml:space="preserve">, </w:t>
      </w:r>
      <w:r>
        <w:rPr>
          <w:rFonts w:ascii="Verdana" w:hAnsi="Verdana"/>
          <w:b w:val="0"/>
          <w:sz w:val="24"/>
        </w:rPr>
        <w:t xml:space="preserve">una costumbre diaria, de incorporar la ración de energía faltante, con el aliento, con  el </w:t>
      </w:r>
      <w:r>
        <w:rPr>
          <w:rFonts w:ascii="Verdana" w:hAnsi="Verdana"/>
          <w:b w:val="0"/>
          <w:sz w:val="24"/>
          <w:u w:val="single"/>
        </w:rPr>
        <w:t>spiro</w:t>
      </w:r>
      <w:r>
        <w:rPr>
          <w:rFonts w:ascii="Verdana" w:hAnsi="Verdana"/>
          <w:b w:val="0"/>
          <w:sz w:val="24"/>
        </w:rPr>
        <w:t xml:space="preserve">; de ahí, </w:t>
      </w:r>
      <w:r>
        <w:rPr>
          <w:rFonts w:ascii="Verdana" w:hAnsi="Verdana"/>
          <w:b w:val="0"/>
          <w:sz w:val="24"/>
          <w:u w:val="single"/>
        </w:rPr>
        <w:t>Spi</w:t>
      </w:r>
      <w:r>
        <w:rPr>
          <w:rFonts w:ascii="Verdana" w:hAnsi="Verdana"/>
          <w:sz w:val="24"/>
          <w:u w:val="single"/>
        </w:rPr>
        <w:t>ri</w:t>
      </w:r>
      <w:r>
        <w:rPr>
          <w:rFonts w:ascii="Verdana" w:hAnsi="Verdana"/>
          <w:sz w:val="24"/>
        </w:rPr>
        <w:t>tus</w:t>
      </w:r>
      <w:r>
        <w:rPr>
          <w:rFonts w:ascii="Verdana" w:hAnsi="Verdana"/>
          <w:b w:val="0"/>
          <w:sz w:val="24"/>
        </w:rPr>
        <w:t>.</w:t>
      </w:r>
    </w:p>
    <w:p w:rsidR="005B129C" w:rsidRDefault="008A272C">
      <w:pPr>
        <w:pStyle w:val="Ttulo1"/>
        <w:ind w:left="0"/>
        <w:rPr>
          <w:rFonts w:ascii="Verdana" w:hAnsi="Verdana"/>
          <w:b w:val="0"/>
          <w:sz w:val="24"/>
        </w:rPr>
      </w:pPr>
      <w:r>
        <w:rPr>
          <w:rFonts w:ascii="Verdana" w:hAnsi="Verdana"/>
          <w:b w:val="0"/>
          <w:sz w:val="24"/>
        </w:rPr>
        <w:t xml:space="preserve">Misterio de cómo la elevación de frecuencia vibratoria ejerce el gobierno de cualquier situación degradante. </w:t>
      </w:r>
      <w:r>
        <w:rPr>
          <w:rFonts w:ascii="Verdana" w:hAnsi="Verdana"/>
          <w:sz w:val="24"/>
        </w:rPr>
        <w:t>3</w:t>
      </w:r>
      <w:r>
        <w:rPr>
          <w:rFonts w:ascii="Verdana" w:hAnsi="Verdana"/>
          <w:b w:val="0"/>
          <w:sz w:val="24"/>
        </w:rPr>
        <w:t>.22</w:t>
      </w:r>
    </w:p>
    <w:p w:rsidR="005B129C" w:rsidRDefault="008A272C">
      <w:pPr>
        <w:pStyle w:val="Textoindependiente"/>
        <w:spacing w:before="120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>4. JESÚS Y LA SAMARITAN</w:t>
      </w:r>
      <w:r>
        <w:rPr>
          <w:rFonts w:ascii="Verdana" w:hAnsi="Verdana"/>
          <w:b/>
          <w:sz w:val="24"/>
        </w:rPr>
        <w:t xml:space="preserve">A, </w:t>
      </w:r>
      <w:r>
        <w:rPr>
          <w:rFonts w:ascii="Verdana" w:hAnsi="Verdana"/>
          <w:sz w:val="24"/>
        </w:rPr>
        <w:t xml:space="preserve">en su significado profundo es el diálogo entre la humanidad y su propia </w:t>
      </w:r>
      <w:r>
        <w:rPr>
          <w:rFonts w:ascii="Verdana" w:hAnsi="Verdana"/>
          <w:b/>
          <w:sz w:val="24"/>
        </w:rPr>
        <w:t>persona</w:t>
      </w:r>
      <w:r>
        <w:rPr>
          <w:rFonts w:ascii="Verdana" w:hAnsi="Verdana"/>
          <w:sz w:val="24"/>
        </w:rPr>
        <w:t xml:space="preserve">, Jesús Cripto, el Elevador Oculto, el </w:t>
      </w:r>
      <w:r>
        <w:rPr>
          <w:rFonts w:ascii="Verdana" w:hAnsi="Verdana"/>
          <w:sz w:val="24"/>
          <w:u w:val="single"/>
        </w:rPr>
        <w:t>ig/</w:t>
      </w:r>
      <w:r>
        <w:rPr>
          <w:rFonts w:ascii="Verdana" w:hAnsi="Verdana"/>
          <w:b/>
          <w:sz w:val="24"/>
          <w:u w:val="single"/>
        </w:rPr>
        <w:t>no/orado</w:t>
      </w:r>
      <w:r>
        <w:rPr>
          <w:rFonts w:ascii="Verdana" w:hAnsi="Verdana"/>
          <w:sz w:val="24"/>
        </w:rPr>
        <w:t>: el hombre en sí mismo. En el lenguaje alegórico aparece nuevamente el pozo como tema de la literatura patriarcal con el ob</w:t>
      </w:r>
      <w:r>
        <w:rPr>
          <w:rFonts w:ascii="Verdana" w:hAnsi="Verdana"/>
          <w:sz w:val="24"/>
        </w:rPr>
        <w:t xml:space="preserve">jeto de que se ponga de manifiesto la necesidad de la humanidad de proporcionar, con la OREN, alimentoa su propia </w:t>
      </w:r>
      <w:r>
        <w:rPr>
          <w:rFonts w:ascii="Verdana" w:hAnsi="Verdana"/>
          <w:b/>
          <w:sz w:val="24"/>
        </w:rPr>
        <w:t>persona</w:t>
      </w:r>
      <w:r>
        <w:rPr>
          <w:rFonts w:ascii="Verdana" w:hAnsi="Verdana"/>
          <w:sz w:val="24"/>
        </w:rPr>
        <w:t xml:space="preserve"> sedienta de </w:t>
      </w:r>
      <w:r>
        <w:rPr>
          <w:rFonts w:ascii="Verdana" w:hAnsi="Verdana"/>
          <w:b/>
          <w:sz w:val="24"/>
        </w:rPr>
        <w:t>ración energética</w:t>
      </w:r>
      <w:r>
        <w:rPr>
          <w:rFonts w:ascii="Verdana" w:hAnsi="Verdana"/>
          <w:sz w:val="24"/>
        </w:rPr>
        <w:t>.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En palabras de Jesús aparece la necesidad de orarle en Spiritu; con el </w:t>
      </w:r>
      <w:r>
        <w:rPr>
          <w:rFonts w:ascii="Verdana" w:hAnsi="Verdana"/>
          <w:i/>
          <w:sz w:val="24"/>
        </w:rPr>
        <w:t xml:space="preserve">ritus </w:t>
      </w:r>
      <w:r>
        <w:rPr>
          <w:rFonts w:ascii="Verdana" w:hAnsi="Verdana"/>
          <w:sz w:val="24"/>
        </w:rPr>
        <w:t xml:space="preserve">del </w:t>
      </w:r>
      <w:r>
        <w:rPr>
          <w:rFonts w:ascii="Verdana" w:hAnsi="Verdana"/>
          <w:i/>
          <w:sz w:val="24"/>
        </w:rPr>
        <w:t>spiro</w:t>
      </w:r>
      <w:r>
        <w:rPr>
          <w:rFonts w:ascii="Verdana" w:hAnsi="Verdana"/>
          <w:sz w:val="24"/>
        </w:rPr>
        <w:t>, del aliento; co</w:t>
      </w:r>
      <w:r>
        <w:rPr>
          <w:rFonts w:ascii="Verdana" w:hAnsi="Verdana"/>
          <w:sz w:val="24"/>
        </w:rPr>
        <w:t xml:space="preserve">n la OREN. </w:t>
      </w:r>
      <w:r>
        <w:rPr>
          <w:rFonts w:ascii="Verdana" w:hAnsi="Verdana"/>
          <w:i/>
          <w:sz w:val="24"/>
        </w:rPr>
        <w:t>“Dios es espí</w:t>
      </w:r>
      <w:r>
        <w:rPr>
          <w:rFonts w:ascii="Verdana" w:hAnsi="Verdana"/>
          <w:b/>
          <w:i/>
          <w:sz w:val="24"/>
        </w:rPr>
        <w:t>ritus</w:t>
      </w:r>
      <w:r>
        <w:rPr>
          <w:rFonts w:ascii="Verdana" w:hAnsi="Verdana"/>
          <w:i/>
          <w:sz w:val="24"/>
        </w:rPr>
        <w:t xml:space="preserve"> y los que ad</w:t>
      </w:r>
      <w:r>
        <w:rPr>
          <w:rFonts w:ascii="Verdana" w:hAnsi="Verdana"/>
          <w:b/>
          <w:i/>
          <w:sz w:val="24"/>
        </w:rPr>
        <w:t xml:space="preserve">oran </w:t>
      </w:r>
      <w:r>
        <w:rPr>
          <w:rFonts w:ascii="Verdana" w:hAnsi="Verdana"/>
          <w:i/>
          <w:sz w:val="24"/>
        </w:rPr>
        <w:t>deben ad</w:t>
      </w:r>
      <w:r>
        <w:rPr>
          <w:rFonts w:ascii="Verdana" w:hAnsi="Verdana"/>
          <w:b/>
          <w:i/>
          <w:sz w:val="24"/>
        </w:rPr>
        <w:t>orarle</w:t>
      </w:r>
      <w:r>
        <w:rPr>
          <w:rFonts w:ascii="Verdana" w:hAnsi="Verdana"/>
          <w:i/>
          <w:sz w:val="24"/>
        </w:rPr>
        <w:t xml:space="preserve"> en espí</w:t>
      </w:r>
      <w:r>
        <w:rPr>
          <w:rFonts w:ascii="Verdana" w:hAnsi="Verdana"/>
          <w:b/>
          <w:i/>
          <w:sz w:val="24"/>
        </w:rPr>
        <w:t xml:space="preserve">ritus </w:t>
      </w:r>
      <w:r>
        <w:rPr>
          <w:rFonts w:ascii="Verdana" w:hAnsi="Verdana"/>
          <w:i/>
          <w:sz w:val="24"/>
        </w:rPr>
        <w:t xml:space="preserve">y en verdad”. </w:t>
      </w:r>
      <w:r>
        <w:rPr>
          <w:rFonts w:ascii="Verdana" w:hAnsi="Verdana"/>
          <w:b/>
          <w:sz w:val="24"/>
        </w:rPr>
        <w:t>4</w:t>
      </w:r>
      <w:r>
        <w:rPr>
          <w:rFonts w:ascii="Verdana" w:hAnsi="Verdana"/>
          <w:sz w:val="24"/>
        </w:rPr>
        <w:t>.23 a 25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Estas palabras marcan la diferencia de la </w:t>
      </w:r>
      <w:r>
        <w:rPr>
          <w:rFonts w:ascii="Verdana" w:hAnsi="Verdana"/>
          <w:b/>
          <w:sz w:val="24"/>
        </w:rPr>
        <w:t xml:space="preserve">oración </w:t>
      </w:r>
      <w:r>
        <w:rPr>
          <w:rFonts w:ascii="Verdana" w:hAnsi="Verdana"/>
          <w:sz w:val="24"/>
        </w:rPr>
        <w:t xml:space="preserve">con la </w:t>
      </w:r>
      <w:r>
        <w:rPr>
          <w:rFonts w:ascii="Verdana" w:hAnsi="Verdana"/>
          <w:i/>
          <w:sz w:val="24"/>
        </w:rPr>
        <w:t xml:space="preserve">plegaria </w:t>
      </w:r>
      <w:r>
        <w:rPr>
          <w:rFonts w:ascii="Verdana" w:hAnsi="Verdana"/>
          <w:sz w:val="24"/>
        </w:rPr>
        <w:t xml:space="preserve">(del latín, </w:t>
      </w:r>
      <w:r>
        <w:rPr>
          <w:rFonts w:ascii="Verdana" w:hAnsi="Verdana"/>
          <w:i/>
          <w:sz w:val="24"/>
        </w:rPr>
        <w:t>precaria</w:t>
      </w:r>
      <w:r>
        <w:rPr>
          <w:rFonts w:ascii="Verdana" w:hAnsi="Verdana"/>
          <w:sz w:val="24"/>
        </w:rPr>
        <w:t xml:space="preserve">). A la plegaria hay que sumarle la </w:t>
      </w:r>
      <w:r>
        <w:rPr>
          <w:rFonts w:ascii="Verdana" w:hAnsi="Verdana"/>
          <w:b/>
          <w:sz w:val="24"/>
        </w:rPr>
        <w:t>ración cotidiana</w:t>
      </w:r>
      <w:r>
        <w:rPr>
          <w:rFonts w:ascii="Verdana" w:hAnsi="Verdana"/>
          <w:sz w:val="24"/>
        </w:rPr>
        <w:t>, la o</w:t>
      </w:r>
      <w:r>
        <w:rPr>
          <w:rFonts w:ascii="Verdana" w:hAnsi="Verdana"/>
          <w:b/>
          <w:sz w:val="24"/>
        </w:rPr>
        <w:t xml:space="preserve">ración- </w:t>
      </w:r>
      <w:r>
        <w:rPr>
          <w:rFonts w:ascii="Verdana" w:hAnsi="Verdana"/>
          <w:sz w:val="24"/>
        </w:rPr>
        <w:t>“</w:t>
      </w:r>
      <w:r>
        <w:rPr>
          <w:rFonts w:ascii="Verdana" w:hAnsi="Verdana"/>
          <w:i/>
          <w:sz w:val="24"/>
        </w:rPr>
        <w:t xml:space="preserve">...el pan nuestro de cada día” </w:t>
      </w:r>
      <w:r>
        <w:rPr>
          <w:rFonts w:ascii="Verdana" w:hAnsi="Verdana"/>
          <w:sz w:val="24"/>
        </w:rPr>
        <w:t xml:space="preserve">para completar con la </w:t>
      </w:r>
      <w:r>
        <w:rPr>
          <w:rFonts w:ascii="Verdana" w:hAnsi="Verdana"/>
          <w:b/>
          <w:sz w:val="24"/>
        </w:rPr>
        <w:t>ración energética</w:t>
      </w:r>
      <w:r>
        <w:rPr>
          <w:rFonts w:ascii="Verdana" w:hAnsi="Verdana"/>
          <w:sz w:val="24"/>
        </w:rPr>
        <w:t xml:space="preserve">, la necesidad de alimento </w:t>
      </w:r>
      <w:r>
        <w:rPr>
          <w:rFonts w:ascii="Verdana" w:hAnsi="Verdana"/>
          <w:sz w:val="24"/>
          <w:u w:val="single"/>
        </w:rPr>
        <w:t>spi</w:t>
      </w:r>
      <w:r>
        <w:rPr>
          <w:rFonts w:ascii="Verdana" w:hAnsi="Verdana"/>
          <w:b/>
          <w:sz w:val="24"/>
          <w:u w:val="single"/>
        </w:rPr>
        <w:t>ri</w:t>
      </w:r>
      <w:r>
        <w:rPr>
          <w:rFonts w:ascii="Verdana" w:hAnsi="Verdana"/>
          <w:b/>
          <w:sz w:val="24"/>
        </w:rPr>
        <w:t xml:space="preserve">tual </w:t>
      </w:r>
      <w:r>
        <w:rPr>
          <w:rFonts w:ascii="Verdana" w:hAnsi="Verdana"/>
          <w:sz w:val="24"/>
        </w:rPr>
        <w:t xml:space="preserve">de la humanidad. </w:t>
      </w:r>
      <w:r>
        <w:rPr>
          <w:rFonts w:ascii="Verdana" w:hAnsi="Verdana"/>
          <w:b/>
          <w:sz w:val="24"/>
        </w:rPr>
        <w:t>4</w:t>
      </w:r>
      <w:r>
        <w:rPr>
          <w:rFonts w:ascii="Verdana" w:hAnsi="Verdana"/>
          <w:sz w:val="24"/>
        </w:rPr>
        <w:t>.43</w:t>
      </w:r>
    </w:p>
    <w:p w:rsidR="005B129C" w:rsidRDefault="008A272C">
      <w:pPr>
        <w:pStyle w:val="Ttulo5"/>
        <w:spacing w:before="120"/>
        <w:ind w:left="0" w:firstLine="0"/>
      </w:pPr>
      <w:r>
        <w:t>5. JESÚS SANA A UN CIEGO DE NACIMIENTO.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La OREN. La </w:t>
      </w:r>
      <w:r>
        <w:rPr>
          <w:rFonts w:ascii="Verdana" w:hAnsi="Verdana"/>
          <w:b/>
          <w:sz w:val="24"/>
        </w:rPr>
        <w:t xml:space="preserve">ración </w:t>
      </w:r>
      <w:r>
        <w:rPr>
          <w:rFonts w:ascii="Verdana" w:hAnsi="Verdana"/>
          <w:sz w:val="24"/>
        </w:rPr>
        <w:t xml:space="preserve">a Jesús, la </w:t>
      </w:r>
      <w:r>
        <w:rPr>
          <w:rFonts w:ascii="Verdana" w:hAnsi="Verdana"/>
          <w:b/>
          <w:sz w:val="24"/>
        </w:rPr>
        <w:t xml:space="preserve">persona </w:t>
      </w:r>
      <w:r>
        <w:rPr>
          <w:rFonts w:ascii="Verdana" w:hAnsi="Verdana"/>
          <w:sz w:val="24"/>
        </w:rPr>
        <w:t xml:space="preserve">de la humanidad y la posterior sanación y re/paración de la ceguera espiritual universal, por falta de </w:t>
      </w:r>
      <w:r>
        <w:rPr>
          <w:rFonts w:ascii="Verdana" w:hAnsi="Verdana"/>
          <w:sz w:val="24"/>
          <w:u w:val="single"/>
        </w:rPr>
        <w:t>Spi</w:t>
      </w:r>
      <w:r>
        <w:rPr>
          <w:rFonts w:ascii="Verdana" w:hAnsi="Verdana"/>
          <w:b/>
          <w:sz w:val="24"/>
          <w:u w:val="single"/>
        </w:rPr>
        <w:t>ri</w:t>
      </w:r>
      <w:r>
        <w:rPr>
          <w:rFonts w:ascii="Verdana" w:hAnsi="Verdana"/>
          <w:b/>
          <w:sz w:val="24"/>
        </w:rPr>
        <w:t>tus. 5</w:t>
      </w:r>
      <w:r>
        <w:rPr>
          <w:rFonts w:ascii="Verdana" w:hAnsi="Verdana"/>
          <w:sz w:val="24"/>
        </w:rPr>
        <w:t>.1</w:t>
      </w:r>
    </w:p>
    <w:p w:rsidR="005B129C" w:rsidRDefault="005B129C">
      <w:pPr>
        <w:pStyle w:val="Textoindependiente"/>
        <w:rPr>
          <w:rFonts w:ascii="Verdana" w:hAnsi="Verdana"/>
          <w:sz w:val="24"/>
        </w:rPr>
      </w:pPr>
    </w:p>
    <w:p w:rsidR="005B129C" w:rsidRDefault="008A272C">
      <w:pPr>
        <w:pStyle w:val="Ttulo2"/>
        <w:spacing w:before="0" w:after="0"/>
        <w:rPr>
          <w:rFonts w:ascii="Verdana" w:hAnsi="Verdana"/>
          <w:b w:val="0"/>
          <w:i w:val="0"/>
        </w:rPr>
      </w:pPr>
      <w:r>
        <w:rPr>
          <w:rFonts w:ascii="Verdana" w:hAnsi="Verdana"/>
          <w:b w:val="0"/>
          <w:i w:val="0"/>
          <w:lang w:val="es-MX"/>
        </w:rPr>
        <w:t>L</w:t>
      </w:r>
      <w:r>
        <w:rPr>
          <w:rFonts w:ascii="Verdana" w:hAnsi="Verdana"/>
          <w:b w:val="0"/>
          <w:i w:val="0"/>
        </w:rPr>
        <w:t>a ración de energía curativa tomada de la fuente cósmica sentándose en postura de OREN. El episodio habla del obrar sabático de la Energí</w:t>
      </w:r>
      <w:r>
        <w:rPr>
          <w:rFonts w:ascii="Verdana" w:hAnsi="Verdana"/>
          <w:b w:val="0"/>
          <w:i w:val="0"/>
        </w:rPr>
        <w:t xml:space="preserve">a Cósmica/Dios que consuma en siete raciones, tanto sea en un instante, una hora, un día, un siglo o eón final, de un entero energético dividido en siete partes.  </w:t>
      </w:r>
    </w:p>
    <w:p w:rsidR="005B129C" w:rsidRDefault="005B129C">
      <w:pPr>
        <w:pStyle w:val="Ttulo2"/>
        <w:spacing w:before="0" w:after="0"/>
        <w:rPr>
          <w:rFonts w:ascii="Verdana" w:hAnsi="Verdana"/>
          <w:i w:val="0"/>
        </w:rPr>
      </w:pPr>
    </w:p>
    <w:p w:rsidR="005B129C" w:rsidRDefault="008A272C">
      <w:pPr>
        <w:pStyle w:val="Ttulo2"/>
        <w:spacing w:before="0" w:after="0"/>
        <w:rPr>
          <w:rFonts w:ascii="Verdana" w:hAnsi="Verdana"/>
          <w:b w:val="0"/>
          <w:i w:val="0"/>
        </w:rPr>
      </w:pPr>
      <w:r>
        <w:rPr>
          <w:rFonts w:ascii="Verdana" w:hAnsi="Verdana"/>
          <w:i w:val="0"/>
        </w:rPr>
        <w:t>5</w:t>
      </w:r>
      <w:r>
        <w:rPr>
          <w:rFonts w:ascii="Verdana" w:hAnsi="Verdana"/>
          <w:b w:val="0"/>
          <w:i w:val="0"/>
        </w:rPr>
        <w:t xml:space="preserve">.9 </w:t>
      </w:r>
    </w:p>
    <w:p w:rsidR="005B129C" w:rsidRDefault="008A272C">
      <w:pPr>
        <w:pStyle w:val="Ttulo2"/>
        <w:spacing w:before="0" w:after="0"/>
        <w:rPr>
          <w:rFonts w:ascii="Verdana" w:hAnsi="Verdana"/>
          <w:b w:val="0"/>
          <w:i w:val="0"/>
        </w:rPr>
      </w:pPr>
      <w:r>
        <w:rPr>
          <w:rFonts w:ascii="Verdana" w:hAnsi="Verdana"/>
          <w:b w:val="0"/>
          <w:i w:val="0"/>
        </w:rPr>
        <w:t>Aparece en el episodio el judío universal: el que no “cree” en Cripto Jesús, su propia</w:t>
      </w:r>
      <w:r>
        <w:rPr>
          <w:rFonts w:ascii="Verdana" w:hAnsi="Verdana"/>
          <w:b w:val="0"/>
          <w:i w:val="0"/>
        </w:rPr>
        <w:t xml:space="preserve"> persona, (el Elevador vibratorio que es en sí mismo) (ver “creer” en el glosario). El hombre, “toma corriente divino”. </w:t>
      </w:r>
      <w:r>
        <w:rPr>
          <w:rFonts w:ascii="Verdana" w:hAnsi="Verdana"/>
          <w:b w:val="0"/>
          <w:i w:val="0"/>
        </w:rPr>
        <w:lastRenderedPageBreak/>
        <w:t xml:space="preserve">Sentado en postura natural de OREN es un  “transformador de tensión” personal, colectivo y planetario. 5.16+ </w:t>
      </w:r>
    </w:p>
    <w:p w:rsidR="005B129C" w:rsidRDefault="005B129C">
      <w:pPr>
        <w:pStyle w:val="Ttulo5"/>
        <w:ind w:left="0" w:firstLine="0"/>
        <w:rPr>
          <w:rFonts w:ascii="Times New Roman" w:hAnsi="Times New Roman"/>
          <w:b w:val="0"/>
          <w:sz w:val="20"/>
          <w:lang w:val="es-ES"/>
        </w:rPr>
      </w:pPr>
    </w:p>
    <w:p w:rsidR="005B129C" w:rsidRDefault="008A272C">
      <w:pPr>
        <w:pStyle w:val="Ttulo5"/>
        <w:ind w:left="0" w:firstLine="0"/>
      </w:pPr>
      <w:r>
        <w:t>6. LA MULTIPLICACIÓN DE L</w:t>
      </w:r>
      <w:r>
        <w:t>OS PANES.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(Alegoría de la reiniciación diaria de la </w:t>
      </w:r>
      <w:r>
        <w:rPr>
          <w:rFonts w:ascii="Verdana" w:hAnsi="Verdana"/>
          <w:b/>
          <w:sz w:val="24"/>
        </w:rPr>
        <w:t xml:space="preserve">ración </w:t>
      </w:r>
      <w:r>
        <w:rPr>
          <w:rFonts w:ascii="Verdana" w:hAnsi="Verdana"/>
          <w:sz w:val="24"/>
        </w:rPr>
        <w:t xml:space="preserve">“cotidiana” una reacción en cadena hacia la Elevación. El </w:t>
      </w:r>
      <w:r>
        <w:rPr>
          <w:rFonts w:ascii="Verdana" w:hAnsi="Verdana"/>
          <w:b/>
          <w:sz w:val="24"/>
        </w:rPr>
        <w:t>sábado</w:t>
      </w:r>
      <w:r>
        <w:rPr>
          <w:rFonts w:ascii="Verdana" w:hAnsi="Verdana"/>
          <w:sz w:val="24"/>
        </w:rPr>
        <w:t xml:space="preserve">; momento culminante de la (h)ora de </w:t>
      </w:r>
      <w:r>
        <w:rPr>
          <w:rFonts w:ascii="Verdana" w:hAnsi="Verdana"/>
          <w:b/>
          <w:sz w:val="24"/>
        </w:rPr>
        <w:t xml:space="preserve">ración- </w:t>
      </w:r>
      <w:r>
        <w:rPr>
          <w:rFonts w:ascii="Verdana" w:hAnsi="Verdana"/>
          <w:sz w:val="24"/>
        </w:rPr>
        <w:t>la OREN-, y la multiplicidad de efectos posteriores.)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La cibernética, los aparatos electrónicos y la reacción en cadena hacia la desestructu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sz w:val="24"/>
        </w:rPr>
        <w:t xml:space="preserve"> molecular individual y planetaria. </w:t>
      </w:r>
      <w:r>
        <w:rPr>
          <w:rFonts w:ascii="Verdana" w:hAnsi="Verdana"/>
          <w:b/>
          <w:sz w:val="24"/>
        </w:rPr>
        <w:t>6</w:t>
      </w:r>
      <w:r>
        <w:rPr>
          <w:rFonts w:ascii="Verdana" w:hAnsi="Verdana"/>
          <w:sz w:val="24"/>
        </w:rPr>
        <w:t>.10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En el año 2000 está globalizada </w:t>
      </w:r>
      <w:r>
        <w:rPr>
          <w:rFonts w:ascii="Verdana" w:hAnsi="Verdana"/>
          <w:b/>
          <w:sz w:val="24"/>
        </w:rPr>
        <w:t>la sociedad de consumo (</w:t>
      </w:r>
      <w:r>
        <w:rPr>
          <w:rFonts w:ascii="Verdana" w:hAnsi="Verdana"/>
          <w:sz w:val="24"/>
        </w:rPr>
        <w:t xml:space="preserve">la humanidad energéticamente consumida),debido a la falta de 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sz w:val="24"/>
        </w:rPr>
        <w:t xml:space="preserve">, de OREN . Surge aquí el conocimiento de que siendo el hombre el </w:t>
      </w:r>
      <w:r>
        <w:rPr>
          <w:rFonts w:ascii="Verdana" w:hAnsi="Verdana"/>
          <w:i/>
          <w:sz w:val="24"/>
        </w:rPr>
        <w:t>gene</w:t>
      </w:r>
      <w:r>
        <w:rPr>
          <w:rFonts w:ascii="Verdana" w:hAnsi="Verdana"/>
          <w:sz w:val="24"/>
        </w:rPr>
        <w:t xml:space="preserve"> sagrado de Dios que contiene toda la información cósmica sufre la paulatina de/</w:t>
      </w:r>
      <w:r>
        <w:rPr>
          <w:rFonts w:ascii="Verdana" w:hAnsi="Verdana"/>
          <w:i/>
          <w:sz w:val="24"/>
        </w:rPr>
        <w:t>gene/</w:t>
      </w:r>
      <w:r>
        <w:rPr>
          <w:rFonts w:ascii="Verdana" w:hAnsi="Verdana"/>
          <w:b/>
          <w:sz w:val="24"/>
        </w:rPr>
        <w:t xml:space="preserve">ración </w:t>
      </w:r>
      <w:r>
        <w:rPr>
          <w:rFonts w:ascii="Verdana" w:hAnsi="Verdana"/>
          <w:sz w:val="24"/>
        </w:rPr>
        <w:t xml:space="preserve">por falta de </w:t>
      </w:r>
      <w:r>
        <w:rPr>
          <w:rFonts w:ascii="Verdana" w:hAnsi="Verdana"/>
          <w:b/>
          <w:sz w:val="24"/>
        </w:rPr>
        <w:t xml:space="preserve">ración </w:t>
      </w:r>
      <w:r>
        <w:rPr>
          <w:rFonts w:ascii="Verdana" w:hAnsi="Verdana"/>
          <w:sz w:val="24"/>
        </w:rPr>
        <w:t>sin  que le sea posible acceder a la revelación de los enigmas</w:t>
      </w:r>
      <w:r>
        <w:rPr>
          <w:rFonts w:ascii="Verdana" w:hAnsi="Verdana"/>
          <w:b/>
          <w:sz w:val="24"/>
        </w:rPr>
        <w:t>. 6</w:t>
      </w:r>
      <w:r>
        <w:rPr>
          <w:rFonts w:ascii="Verdana" w:hAnsi="Verdana"/>
          <w:sz w:val="24"/>
        </w:rPr>
        <w:t>.12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>RACIÓ</w:t>
      </w:r>
      <w:r>
        <w:rPr>
          <w:rFonts w:ascii="Verdana" w:hAnsi="Verdana"/>
          <w:b/>
          <w:sz w:val="24"/>
        </w:rPr>
        <w:t xml:space="preserve">N </w:t>
      </w:r>
      <w:r>
        <w:rPr>
          <w:rFonts w:ascii="Verdana" w:hAnsi="Verdana"/>
          <w:sz w:val="24"/>
        </w:rPr>
        <w:t xml:space="preserve">y razón. Diferentes efectos </w:t>
      </w:r>
      <w:r>
        <w:rPr>
          <w:rFonts w:ascii="Verdana" w:hAnsi="Verdana"/>
          <w:b/>
          <w:sz w:val="24"/>
        </w:rPr>
        <w:t xml:space="preserve">6. </w:t>
      </w:r>
      <w:r>
        <w:rPr>
          <w:rFonts w:ascii="Verdana" w:hAnsi="Verdana"/>
          <w:sz w:val="24"/>
        </w:rPr>
        <w:t>36/37</w:t>
      </w:r>
    </w:p>
    <w:p w:rsidR="005B129C" w:rsidRDefault="005B129C">
      <w:pPr>
        <w:pStyle w:val="Textoindependiente"/>
        <w:rPr>
          <w:rFonts w:ascii="Verdana" w:hAnsi="Verdana"/>
          <w:sz w:val="24"/>
        </w:rPr>
      </w:pPr>
    </w:p>
    <w:p w:rsidR="005B129C" w:rsidRDefault="008A272C">
      <w:pPr>
        <w:pStyle w:val="Textoindependiente"/>
        <w:spacing w:after="120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 xml:space="preserve">7. TIENDAS. </w:t>
      </w:r>
      <w:r>
        <w:rPr>
          <w:rFonts w:ascii="Verdana" w:hAnsi="Verdana"/>
          <w:sz w:val="24"/>
        </w:rPr>
        <w:t xml:space="preserve">(Expansión de la Elevación vibratoria y la posterior plenitud energética generada por la postura universal de OREN.) 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El </w:t>
      </w:r>
      <w:r>
        <w:rPr>
          <w:rFonts w:ascii="Verdana" w:hAnsi="Verdana"/>
          <w:b/>
          <w:sz w:val="24"/>
        </w:rPr>
        <w:t xml:space="preserve">científico espiritual. </w:t>
      </w:r>
      <w:r>
        <w:rPr>
          <w:rFonts w:ascii="Verdana" w:hAnsi="Verdana"/>
          <w:sz w:val="24"/>
        </w:rPr>
        <w:t>La postura y acto de OREN, práctica sagrada de acceso a la U</w:t>
      </w:r>
      <w:r>
        <w:rPr>
          <w:rFonts w:ascii="Verdana" w:hAnsi="Verdana"/>
          <w:sz w:val="24"/>
        </w:rPr>
        <w:t xml:space="preserve">niversidad Cósmica. Método perfecto de revelación de conocimientos cósmicos. </w:t>
      </w:r>
      <w:r>
        <w:rPr>
          <w:rFonts w:ascii="Verdana" w:hAnsi="Verdana"/>
          <w:b/>
          <w:sz w:val="24"/>
        </w:rPr>
        <w:t>7</w:t>
      </w:r>
      <w:r>
        <w:rPr>
          <w:rFonts w:ascii="Verdana" w:hAnsi="Verdana"/>
          <w:sz w:val="24"/>
        </w:rPr>
        <w:t>.14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EL DIABLO: La “dualidad”  producto de la </w:t>
      </w:r>
      <w:r>
        <w:rPr>
          <w:rFonts w:ascii="Verdana" w:hAnsi="Verdana"/>
          <w:i/>
          <w:sz w:val="24"/>
        </w:rPr>
        <w:t>conciencia común</w:t>
      </w:r>
      <w:r>
        <w:rPr>
          <w:rFonts w:ascii="Verdana" w:hAnsi="Verdana"/>
          <w:sz w:val="24"/>
        </w:rPr>
        <w:t xml:space="preserve">: un desordenador molecular natural. </w:t>
      </w:r>
      <w:r>
        <w:rPr>
          <w:rFonts w:ascii="Verdana" w:hAnsi="Verdana"/>
          <w:b/>
          <w:sz w:val="24"/>
        </w:rPr>
        <w:t>7</w:t>
      </w:r>
      <w:r>
        <w:rPr>
          <w:rFonts w:ascii="Verdana" w:hAnsi="Verdana"/>
          <w:sz w:val="24"/>
        </w:rPr>
        <w:t>.20</w:t>
      </w:r>
    </w:p>
    <w:p w:rsidR="005B129C" w:rsidRDefault="008A272C">
      <w:pPr>
        <w:pStyle w:val="Textoindependiente"/>
        <w:spacing w:before="120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 xml:space="preserve">8. LA MUJER ADULTERA. </w:t>
      </w:r>
      <w:r>
        <w:rPr>
          <w:rFonts w:ascii="Verdana" w:hAnsi="Verdana"/>
          <w:sz w:val="24"/>
        </w:rPr>
        <w:t xml:space="preserve">(La </w:t>
      </w:r>
      <w:r>
        <w:rPr>
          <w:rFonts w:ascii="Verdana" w:hAnsi="Verdana"/>
          <w:sz w:val="24"/>
          <w:u w:val="single"/>
        </w:rPr>
        <w:t>Humanidad adulterada</w:t>
      </w:r>
      <w:r>
        <w:rPr>
          <w:rFonts w:ascii="Verdana" w:hAnsi="Verdana"/>
          <w:sz w:val="24"/>
        </w:rPr>
        <w:t xml:space="preserve"> que se entrega a otro poder,</w:t>
      </w:r>
      <w:r>
        <w:rPr>
          <w:rFonts w:ascii="Verdana" w:hAnsi="Verdana"/>
          <w:sz w:val="24"/>
        </w:rPr>
        <w:t xml:space="preserve"> el de la degradación de frecuencia vibratoria)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- El hombre </w:t>
      </w:r>
      <w:r>
        <w:rPr>
          <w:rFonts w:ascii="Verdana" w:hAnsi="Verdana"/>
          <w:b/>
          <w:i/>
          <w:sz w:val="24"/>
        </w:rPr>
        <w:t>gene</w:t>
      </w:r>
      <w:r>
        <w:rPr>
          <w:rFonts w:ascii="Verdana" w:hAnsi="Verdana"/>
          <w:sz w:val="24"/>
        </w:rPr>
        <w:t xml:space="preserve"> divino.</w:t>
      </w:r>
      <w:r>
        <w:rPr>
          <w:rFonts w:ascii="Verdana" w:hAnsi="Verdana"/>
          <w:b/>
          <w:sz w:val="24"/>
        </w:rPr>
        <w:t>8</w:t>
      </w:r>
      <w:r>
        <w:rPr>
          <w:rFonts w:ascii="Verdana" w:hAnsi="Verdana"/>
          <w:sz w:val="24"/>
        </w:rPr>
        <w:t>.2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* LA DUALIDAD DEL ESPÍRITU  “CRÍPTICO”  CÓSMICO. 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- El rechazo de la humanidad a l a práctica de la OREN y el consiguiente rechazo de sus atributos. </w:t>
      </w:r>
      <w:r>
        <w:rPr>
          <w:rFonts w:ascii="Verdana" w:hAnsi="Verdana"/>
          <w:b/>
          <w:sz w:val="24"/>
        </w:rPr>
        <w:t>8</w:t>
      </w:r>
      <w:r>
        <w:rPr>
          <w:rFonts w:ascii="Verdana" w:hAnsi="Verdana"/>
          <w:sz w:val="24"/>
        </w:rPr>
        <w:t>.24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>-El diabolos</w:t>
      </w:r>
      <w:r>
        <w:rPr>
          <w:rFonts w:ascii="Verdana" w:hAnsi="Verdana"/>
          <w:sz w:val="24"/>
        </w:rPr>
        <w:t>: La dualidad-</w:t>
      </w:r>
      <w:r>
        <w:rPr>
          <w:rFonts w:ascii="Verdana" w:hAnsi="Verdana"/>
          <w:sz w:val="24"/>
        </w:rPr>
        <w:t xml:space="preserve"> “el que divide”-, la baja frecuencia vibratoria del estado común de </w:t>
      </w:r>
      <w:r>
        <w:rPr>
          <w:rFonts w:ascii="Verdana" w:hAnsi="Verdana"/>
          <w:i/>
          <w:sz w:val="24"/>
        </w:rPr>
        <w:t>conciencia.</w:t>
      </w:r>
    </w:p>
    <w:p w:rsidR="005B129C" w:rsidRDefault="008A272C">
      <w:pPr>
        <w:pStyle w:val="Textoindependiente"/>
        <w:rPr>
          <w:rFonts w:ascii="Verdana" w:hAnsi="Verdana"/>
          <w:i/>
          <w:sz w:val="24"/>
        </w:rPr>
      </w:pPr>
      <w:r>
        <w:rPr>
          <w:rFonts w:ascii="Verdana" w:hAnsi="Verdana"/>
          <w:b/>
          <w:sz w:val="24"/>
        </w:rPr>
        <w:t>- Cripto Jesús</w:t>
      </w:r>
      <w:r>
        <w:rPr>
          <w:rFonts w:ascii="Verdana" w:hAnsi="Verdana"/>
          <w:sz w:val="24"/>
        </w:rPr>
        <w:t xml:space="preserve">: El que une. La Elevación de frecuencia vibratoria. El estado vibratorio de </w:t>
      </w:r>
      <w:r>
        <w:rPr>
          <w:rFonts w:ascii="Verdana" w:hAnsi="Verdana"/>
          <w:i/>
          <w:sz w:val="24"/>
        </w:rPr>
        <w:t xml:space="preserve">Supraconciencia. </w:t>
      </w:r>
      <w:r>
        <w:rPr>
          <w:rFonts w:ascii="Verdana" w:hAnsi="Verdana"/>
          <w:b/>
          <w:sz w:val="24"/>
        </w:rPr>
        <w:t>8</w:t>
      </w:r>
      <w:r>
        <w:rPr>
          <w:rFonts w:ascii="Verdana" w:hAnsi="Verdana"/>
          <w:sz w:val="24"/>
        </w:rPr>
        <w:t>.48 a 49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- La OREN. La reconciliación de Cripto Jesús y el diabolo</w:t>
      </w:r>
      <w:r>
        <w:rPr>
          <w:rFonts w:ascii="Verdana" w:hAnsi="Verdana"/>
          <w:sz w:val="24"/>
        </w:rPr>
        <w:t>s.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- La comprensión absoluta o relativa de las cosas. Su relación directa con la práctica o no de la o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sz w:val="24"/>
        </w:rPr>
        <w:t xml:space="preserve">- de la OREN-. </w:t>
      </w:r>
      <w:r>
        <w:rPr>
          <w:rFonts w:ascii="Verdana" w:hAnsi="Verdana"/>
          <w:b/>
          <w:sz w:val="24"/>
        </w:rPr>
        <w:t>8</w:t>
      </w:r>
      <w:r>
        <w:rPr>
          <w:rFonts w:ascii="Verdana" w:hAnsi="Verdana"/>
          <w:sz w:val="24"/>
        </w:rPr>
        <w:t>.52+</w:t>
      </w:r>
    </w:p>
    <w:p w:rsidR="005B129C" w:rsidRDefault="008A272C">
      <w:pPr>
        <w:pStyle w:val="Textoindependiente"/>
        <w:spacing w:before="120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>9. Curación de un ciego de nacimiento</w:t>
      </w:r>
      <w:r>
        <w:rPr>
          <w:rFonts w:ascii="Verdana" w:hAnsi="Verdana"/>
          <w:sz w:val="24"/>
        </w:rPr>
        <w:t>. (Cu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sz w:val="24"/>
        </w:rPr>
        <w:t xml:space="preserve"> de la Humanidad hasta ahora sin o</w:t>
      </w:r>
      <w:r>
        <w:rPr>
          <w:rFonts w:ascii="Verdana" w:hAnsi="Verdana"/>
          <w:b/>
          <w:sz w:val="24"/>
        </w:rPr>
        <w:t>ración energética</w:t>
      </w:r>
      <w:r>
        <w:rPr>
          <w:rFonts w:ascii="Verdana" w:hAnsi="Verdana"/>
          <w:sz w:val="24"/>
        </w:rPr>
        <w:t xml:space="preserve"> (sin luz), por lo que su visión de las cosas no es nítida.)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- EL ORANTE Y EL </w:t>
      </w:r>
      <w:r>
        <w:rPr>
          <w:rFonts w:ascii="Verdana" w:hAnsi="Verdana"/>
          <w:i/>
          <w:sz w:val="24"/>
          <w:u w:val="single"/>
        </w:rPr>
        <w:t>IG</w:t>
      </w:r>
      <w:r>
        <w:rPr>
          <w:rFonts w:ascii="Verdana" w:hAnsi="Verdana"/>
          <w:sz w:val="24"/>
          <w:u w:val="single"/>
        </w:rPr>
        <w:t>NOORANTE</w:t>
      </w:r>
      <w:r>
        <w:rPr>
          <w:rFonts w:ascii="Verdana" w:hAnsi="Verdana"/>
          <w:sz w:val="24"/>
        </w:rPr>
        <w:t xml:space="preserve">; diferentes sentimientos, pensamientos y actos. </w:t>
      </w:r>
      <w:r>
        <w:rPr>
          <w:rFonts w:ascii="Verdana" w:hAnsi="Verdana"/>
          <w:b/>
          <w:sz w:val="24"/>
        </w:rPr>
        <w:t>Revelación fundamental. 9</w:t>
      </w:r>
      <w:r>
        <w:rPr>
          <w:rFonts w:ascii="Verdana" w:hAnsi="Verdana"/>
          <w:sz w:val="24"/>
        </w:rPr>
        <w:t>.18 a 34</w:t>
      </w:r>
    </w:p>
    <w:p w:rsidR="005B129C" w:rsidRDefault="008A272C">
      <w:pPr>
        <w:pStyle w:val="Textoindependiente"/>
        <w:spacing w:before="120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 xml:space="preserve">10. El buen pastor. </w:t>
      </w:r>
      <w:r>
        <w:rPr>
          <w:rFonts w:ascii="Verdana" w:hAnsi="Verdana"/>
          <w:sz w:val="24"/>
        </w:rPr>
        <w:t>El que conduce a las “ovejas” para que encuentren “buen pasto” (a</w:t>
      </w:r>
      <w:r>
        <w:rPr>
          <w:rFonts w:ascii="Verdana" w:hAnsi="Verdana"/>
          <w:sz w:val="24"/>
        </w:rPr>
        <w:t>limento espi</w:t>
      </w:r>
      <w:r>
        <w:rPr>
          <w:rFonts w:ascii="Verdana" w:hAnsi="Verdana"/>
          <w:b/>
          <w:sz w:val="24"/>
        </w:rPr>
        <w:t>ritual</w:t>
      </w:r>
      <w:r>
        <w:rPr>
          <w:rFonts w:ascii="Verdana" w:hAnsi="Verdana"/>
          <w:sz w:val="24"/>
        </w:rPr>
        <w:t xml:space="preserve">) </w:t>
      </w:r>
      <w:r>
        <w:rPr>
          <w:rFonts w:ascii="Verdana" w:hAnsi="Verdana"/>
          <w:b/>
          <w:sz w:val="24"/>
        </w:rPr>
        <w:t>10</w:t>
      </w:r>
      <w:r>
        <w:rPr>
          <w:rFonts w:ascii="Verdana" w:hAnsi="Verdana"/>
          <w:sz w:val="24"/>
        </w:rPr>
        <w:t>.1</w:t>
      </w:r>
    </w:p>
    <w:p w:rsidR="005B129C" w:rsidRDefault="008A272C">
      <w:pPr>
        <w:pStyle w:val="Textoindependiente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- Mensaje a los pastores de las diferentes religiones.</w:t>
      </w:r>
    </w:p>
    <w:p w:rsidR="005B129C" w:rsidRDefault="008A272C">
      <w:pPr>
        <w:pStyle w:val="Textoindependiente"/>
        <w:rPr>
          <w:rFonts w:ascii="Verdana" w:hAnsi="Verdana"/>
          <w:b/>
          <w:sz w:val="24"/>
        </w:rPr>
      </w:pPr>
      <w:r>
        <w:rPr>
          <w:rFonts w:ascii="Verdana" w:hAnsi="Verdana"/>
          <w:sz w:val="24"/>
        </w:rPr>
        <w:lastRenderedPageBreak/>
        <w:t xml:space="preserve">- La “falta” de “pasto espiritual” de los pastores. </w:t>
      </w:r>
      <w:r>
        <w:rPr>
          <w:rFonts w:ascii="Verdana" w:hAnsi="Verdana"/>
          <w:b/>
          <w:sz w:val="24"/>
        </w:rPr>
        <w:t>10</w:t>
      </w:r>
      <w:r>
        <w:rPr>
          <w:rFonts w:ascii="Verdana" w:hAnsi="Verdana"/>
          <w:sz w:val="24"/>
        </w:rPr>
        <w:t>.12</w:t>
      </w:r>
    </w:p>
    <w:p w:rsidR="005B129C" w:rsidRDefault="008A272C">
      <w:pPr>
        <w:pStyle w:val="Textoindependiente"/>
        <w:rPr>
          <w:rFonts w:ascii="Verdana" w:hAnsi="Verdana"/>
          <w:b/>
          <w:sz w:val="24"/>
        </w:rPr>
      </w:pPr>
      <w:r>
        <w:rPr>
          <w:rFonts w:ascii="Verdana" w:hAnsi="Verdana"/>
          <w:sz w:val="24"/>
        </w:rPr>
        <w:t xml:space="preserve">- La tendencia de la humanidad de anularse a sí misma como “Elevador Energético”. De anular a Jesús, su propia </w:t>
      </w:r>
      <w:r>
        <w:rPr>
          <w:rFonts w:ascii="Verdana" w:hAnsi="Verdana"/>
          <w:b/>
          <w:sz w:val="24"/>
        </w:rPr>
        <w:t>persona</w:t>
      </w:r>
      <w:r>
        <w:rPr>
          <w:rFonts w:ascii="Verdana" w:hAnsi="Verdana"/>
          <w:b/>
          <w:sz w:val="24"/>
        </w:rPr>
        <w:t>.</w:t>
      </w:r>
    </w:p>
    <w:p w:rsidR="005B129C" w:rsidRDefault="008A272C">
      <w:pPr>
        <w:pStyle w:val="Textoindependiente"/>
        <w:rPr>
          <w:rFonts w:ascii="Verdana" w:hAnsi="Verdana"/>
          <w:b/>
          <w:sz w:val="24"/>
        </w:rPr>
      </w:pPr>
      <w:r>
        <w:rPr>
          <w:rFonts w:ascii="Verdana" w:hAnsi="Verdana"/>
          <w:sz w:val="24"/>
        </w:rPr>
        <w:t>- Responsabilidad de los pastores de las diferentes religiones en la desconexión humana de la fuente cósmica/Dios.</w:t>
      </w:r>
    </w:p>
    <w:p w:rsidR="005B129C" w:rsidRDefault="008A272C">
      <w:pPr>
        <w:pStyle w:val="Textoindependiente"/>
        <w:rPr>
          <w:rFonts w:ascii="Verdana" w:hAnsi="Verdana"/>
          <w:b/>
          <w:sz w:val="24"/>
        </w:rPr>
      </w:pPr>
      <w:r>
        <w:rPr>
          <w:rFonts w:ascii="Verdana" w:hAnsi="Verdana"/>
          <w:sz w:val="24"/>
        </w:rPr>
        <w:t xml:space="preserve"> - </w:t>
      </w:r>
      <w:r>
        <w:rPr>
          <w:rFonts w:ascii="Verdana" w:hAnsi="Verdana"/>
          <w:b/>
          <w:sz w:val="24"/>
        </w:rPr>
        <w:t>DOGMA</w:t>
      </w:r>
      <w:r>
        <w:rPr>
          <w:rFonts w:ascii="Verdana" w:hAnsi="Verdana"/>
          <w:sz w:val="24"/>
        </w:rPr>
        <w:t xml:space="preserve">. Recurso imperfecto del estado vibratorio común de </w:t>
      </w:r>
      <w:r>
        <w:rPr>
          <w:rFonts w:ascii="Verdana" w:hAnsi="Verdana"/>
          <w:i/>
          <w:sz w:val="24"/>
        </w:rPr>
        <w:t xml:space="preserve">conciencia </w:t>
      </w:r>
      <w:r>
        <w:rPr>
          <w:rFonts w:ascii="Verdana" w:hAnsi="Verdana"/>
          <w:sz w:val="24"/>
        </w:rPr>
        <w:t xml:space="preserve">ante la imposibilidad de acceder, con la OREN- con la </w:t>
      </w:r>
      <w:r>
        <w:rPr>
          <w:rFonts w:ascii="Verdana" w:hAnsi="Verdana"/>
          <w:b/>
          <w:sz w:val="24"/>
        </w:rPr>
        <w:t>oración energé</w:t>
      </w:r>
      <w:r>
        <w:rPr>
          <w:rFonts w:ascii="Verdana" w:hAnsi="Verdana"/>
          <w:b/>
          <w:sz w:val="24"/>
        </w:rPr>
        <w:t xml:space="preserve">tica-, </w:t>
      </w:r>
      <w:r>
        <w:rPr>
          <w:rFonts w:ascii="Verdana" w:hAnsi="Verdana"/>
          <w:sz w:val="24"/>
        </w:rPr>
        <w:t xml:space="preserve">al estado vibratorio perfecto de </w:t>
      </w:r>
      <w:r>
        <w:rPr>
          <w:rFonts w:ascii="Verdana" w:hAnsi="Verdana"/>
          <w:i/>
          <w:sz w:val="24"/>
        </w:rPr>
        <w:t>Supraconciencia</w:t>
      </w:r>
      <w:r>
        <w:rPr>
          <w:rFonts w:ascii="Verdana" w:hAnsi="Verdana"/>
          <w:sz w:val="24"/>
        </w:rPr>
        <w:t>.</w:t>
      </w:r>
    </w:p>
    <w:p w:rsidR="005B129C" w:rsidRDefault="008A272C">
      <w:pPr>
        <w:pStyle w:val="Textoindependiente"/>
        <w:numPr>
          <w:ilvl w:val="0"/>
          <w:numId w:val="2"/>
        </w:numPr>
        <w:ind w:left="357" w:hanging="357"/>
        <w:rPr>
          <w:rFonts w:ascii="Verdana" w:hAnsi="Verdana"/>
          <w:b/>
          <w:sz w:val="24"/>
        </w:rPr>
      </w:pPr>
      <w:r>
        <w:rPr>
          <w:rFonts w:ascii="Verdana" w:hAnsi="Verdana"/>
          <w:sz w:val="24"/>
        </w:rPr>
        <w:t xml:space="preserve">La OREN cotidiana; única religión universal y conexión humana directa con la fuente cósmica/Dios. </w:t>
      </w:r>
      <w:r>
        <w:rPr>
          <w:rFonts w:ascii="Verdana" w:hAnsi="Verdana"/>
          <w:b/>
          <w:sz w:val="24"/>
        </w:rPr>
        <w:t>10</w:t>
      </w:r>
      <w:r>
        <w:rPr>
          <w:rFonts w:ascii="Verdana" w:hAnsi="Verdana"/>
          <w:sz w:val="24"/>
        </w:rPr>
        <w:t>.16+</w:t>
      </w:r>
    </w:p>
    <w:p w:rsidR="005B129C" w:rsidRDefault="008A272C">
      <w:pPr>
        <w:pStyle w:val="Textoindependiente"/>
        <w:numPr>
          <w:ilvl w:val="0"/>
          <w:numId w:val="2"/>
        </w:numPr>
        <w:ind w:left="357" w:hanging="357"/>
        <w:rPr>
          <w:rFonts w:ascii="Verdana" w:hAnsi="Verdana"/>
          <w:b/>
          <w:sz w:val="24"/>
        </w:rPr>
      </w:pPr>
      <w:r>
        <w:rPr>
          <w:rFonts w:ascii="Verdana" w:hAnsi="Verdana"/>
          <w:sz w:val="24"/>
        </w:rPr>
        <w:t xml:space="preserve">La OREN, el corte del karma infinito de degradaciones. </w:t>
      </w:r>
      <w:r>
        <w:rPr>
          <w:rFonts w:ascii="Verdana" w:hAnsi="Verdana"/>
          <w:b/>
          <w:sz w:val="24"/>
        </w:rPr>
        <w:t>10</w:t>
      </w:r>
      <w:r>
        <w:rPr>
          <w:rFonts w:ascii="Verdana" w:hAnsi="Verdana"/>
          <w:sz w:val="24"/>
        </w:rPr>
        <w:t>.36</w:t>
      </w:r>
    </w:p>
    <w:p w:rsidR="005B129C" w:rsidRDefault="008A272C">
      <w:pPr>
        <w:pStyle w:val="Textoindependiente"/>
        <w:spacing w:before="120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 xml:space="preserve">11 LA RESURRECCIÓN DE LAZARO </w:t>
      </w:r>
      <w:r>
        <w:rPr>
          <w:rFonts w:ascii="Verdana" w:hAnsi="Verdana"/>
          <w:sz w:val="24"/>
        </w:rPr>
        <w:t xml:space="preserve">(La </w:t>
      </w:r>
      <w:r>
        <w:rPr>
          <w:rFonts w:ascii="Verdana" w:hAnsi="Verdana"/>
          <w:sz w:val="24"/>
        </w:rPr>
        <w:t>OREN y sus efectos salvadores, elevadores en la Humanidad- el “muerto espiritual”- )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Efectos concretos de la OREN. </w:t>
      </w:r>
      <w:r>
        <w:rPr>
          <w:rFonts w:ascii="Verdana" w:hAnsi="Verdana"/>
          <w:b/>
          <w:sz w:val="24"/>
        </w:rPr>
        <w:t>11</w:t>
      </w:r>
      <w:r>
        <w:rPr>
          <w:rFonts w:ascii="Verdana" w:hAnsi="Verdana"/>
          <w:sz w:val="24"/>
        </w:rPr>
        <w:t>.26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Estado de </w:t>
      </w:r>
      <w:r>
        <w:rPr>
          <w:rFonts w:ascii="Verdana" w:hAnsi="Verdana"/>
          <w:b/>
          <w:sz w:val="24"/>
        </w:rPr>
        <w:t xml:space="preserve">gracia </w:t>
      </w:r>
      <w:r>
        <w:rPr>
          <w:rFonts w:ascii="Verdana" w:hAnsi="Verdana"/>
          <w:sz w:val="24"/>
        </w:rPr>
        <w:t>y de des</w:t>
      </w:r>
      <w:r>
        <w:rPr>
          <w:rFonts w:ascii="Verdana" w:hAnsi="Verdana"/>
          <w:b/>
          <w:sz w:val="24"/>
        </w:rPr>
        <w:t>gracia</w:t>
      </w:r>
      <w:r>
        <w:rPr>
          <w:rFonts w:ascii="Verdana" w:hAnsi="Verdana"/>
          <w:sz w:val="24"/>
        </w:rPr>
        <w:t xml:space="preserve">. Efectos de cada uno de ellos en la Humanidad, y por extensión, en el planeta y en la galaxia. </w:t>
      </w:r>
      <w:r>
        <w:rPr>
          <w:rFonts w:ascii="Verdana" w:hAnsi="Verdana"/>
          <w:b/>
          <w:sz w:val="24"/>
        </w:rPr>
        <w:t>11</w:t>
      </w:r>
      <w:r>
        <w:rPr>
          <w:rFonts w:ascii="Verdana" w:hAnsi="Verdana"/>
          <w:sz w:val="24"/>
        </w:rPr>
        <w:t>.41-42</w:t>
      </w:r>
    </w:p>
    <w:p w:rsidR="005B129C" w:rsidRDefault="008A272C">
      <w:pPr>
        <w:pStyle w:val="Textoindependiente"/>
        <w:spacing w:before="120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 xml:space="preserve">12 FIN DEL MINISTERIO DE JESUS: </w:t>
      </w:r>
      <w:r>
        <w:rPr>
          <w:rFonts w:ascii="Verdana" w:hAnsi="Verdana"/>
          <w:sz w:val="24"/>
        </w:rPr>
        <w:t xml:space="preserve">(Fin del “misterio” del obrar de Jesús y preliminares de la efusión divina total. Proximidad del cumplimiento de la (h)ora de </w:t>
      </w:r>
      <w:r>
        <w:rPr>
          <w:rFonts w:ascii="Verdana" w:hAnsi="Verdana"/>
          <w:b/>
          <w:sz w:val="24"/>
        </w:rPr>
        <w:t xml:space="preserve">ración, </w:t>
      </w:r>
      <w:r>
        <w:rPr>
          <w:rFonts w:ascii="Verdana" w:hAnsi="Verdana"/>
          <w:sz w:val="24"/>
        </w:rPr>
        <w:t xml:space="preserve">la </w:t>
      </w:r>
      <w:r>
        <w:rPr>
          <w:rFonts w:ascii="Verdana" w:hAnsi="Verdana"/>
          <w:b/>
          <w:sz w:val="24"/>
        </w:rPr>
        <w:t xml:space="preserve">oración, </w:t>
      </w:r>
      <w:r>
        <w:rPr>
          <w:rFonts w:ascii="Verdana" w:hAnsi="Verdana"/>
          <w:sz w:val="24"/>
        </w:rPr>
        <w:t>con la posterior plenitud energética)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>La Palabra</w:t>
      </w:r>
      <w:r>
        <w:rPr>
          <w:rFonts w:ascii="Verdana" w:hAnsi="Verdana"/>
          <w:sz w:val="24"/>
        </w:rPr>
        <w:t>: EL VERBO- LA VIB</w:t>
      </w:r>
      <w:r>
        <w:rPr>
          <w:rFonts w:ascii="Verdana" w:hAnsi="Verdana"/>
          <w:b/>
          <w:sz w:val="24"/>
        </w:rPr>
        <w:t xml:space="preserve">RACIÓN </w:t>
      </w:r>
      <w:r>
        <w:rPr>
          <w:rFonts w:ascii="Verdana" w:hAnsi="Verdana"/>
          <w:sz w:val="24"/>
        </w:rPr>
        <w:t>CÓSM</w:t>
      </w:r>
      <w:r>
        <w:rPr>
          <w:rFonts w:ascii="Verdana" w:hAnsi="Verdana"/>
          <w:sz w:val="24"/>
        </w:rPr>
        <w:t>ICA: el  h</w:t>
      </w:r>
      <w:r>
        <w:rPr>
          <w:rFonts w:ascii="Verdana" w:hAnsi="Verdana"/>
          <w:b/>
          <w:sz w:val="24"/>
        </w:rPr>
        <w:t>om</w:t>
      </w:r>
      <w:r>
        <w:rPr>
          <w:rFonts w:ascii="Verdana" w:hAnsi="Verdana"/>
          <w:sz w:val="24"/>
        </w:rPr>
        <w:t xml:space="preserve">bre. </w:t>
      </w:r>
      <w:r>
        <w:rPr>
          <w:rFonts w:ascii="Verdana" w:hAnsi="Verdana"/>
          <w:b/>
          <w:sz w:val="24"/>
        </w:rPr>
        <w:t>12</w:t>
      </w:r>
      <w:r>
        <w:rPr>
          <w:rFonts w:ascii="Verdana" w:hAnsi="Verdana"/>
          <w:sz w:val="24"/>
        </w:rPr>
        <w:t>.5 a 10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La OREN. Gesto único y universal del hombre de conexión con Dios. Salvación de la degradación atómica globalizada, de la muerte y desaparición.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 xml:space="preserve">Sistema de descarga de </w:t>
      </w:r>
      <w:r>
        <w:rPr>
          <w:rFonts w:ascii="Verdana" w:hAnsi="Verdana"/>
          <w:sz w:val="24"/>
        </w:rPr>
        <w:t xml:space="preserve">ración energética. Y sistema de carga de </w:t>
      </w:r>
      <w:r>
        <w:rPr>
          <w:rFonts w:ascii="Verdana" w:hAnsi="Verdana"/>
          <w:b/>
          <w:sz w:val="24"/>
        </w:rPr>
        <w:t xml:space="preserve">ración energética. 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EL PERDON DE LOS PECADOS</w:t>
      </w:r>
      <w:r>
        <w:rPr>
          <w:rFonts w:ascii="Verdana" w:hAnsi="Verdana"/>
          <w:sz w:val="24"/>
        </w:rPr>
        <w:t xml:space="preserve">- la OREN-. </w:t>
      </w:r>
      <w:r>
        <w:rPr>
          <w:rFonts w:ascii="Verdana" w:hAnsi="Verdana"/>
          <w:b/>
          <w:sz w:val="24"/>
        </w:rPr>
        <w:t>12</w:t>
      </w:r>
      <w:r>
        <w:rPr>
          <w:rFonts w:ascii="Verdana" w:hAnsi="Verdana"/>
          <w:sz w:val="24"/>
        </w:rPr>
        <w:t>. 29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La </w:t>
      </w:r>
      <w:r>
        <w:rPr>
          <w:rFonts w:ascii="Verdana" w:hAnsi="Verdana"/>
          <w:i/>
          <w:sz w:val="24"/>
        </w:rPr>
        <w:t xml:space="preserve">plegaria </w:t>
      </w:r>
      <w:r>
        <w:rPr>
          <w:rFonts w:ascii="Verdana" w:hAnsi="Verdana"/>
          <w:sz w:val="24"/>
        </w:rPr>
        <w:t xml:space="preserve">del latín: precaria. El estado “precario” de la humanidad. </w:t>
      </w:r>
      <w:r>
        <w:rPr>
          <w:rFonts w:ascii="Verdana" w:hAnsi="Verdana"/>
          <w:b/>
          <w:sz w:val="24"/>
        </w:rPr>
        <w:t>12</w:t>
      </w:r>
      <w:r>
        <w:rPr>
          <w:rFonts w:ascii="Verdana" w:hAnsi="Verdana"/>
          <w:sz w:val="24"/>
        </w:rPr>
        <w:t>.34</w:t>
      </w:r>
    </w:p>
    <w:p w:rsidR="005B129C" w:rsidRDefault="008A272C">
      <w:pPr>
        <w:pStyle w:val="Textoindependiente"/>
        <w:spacing w:before="120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 xml:space="preserve">13. LA PASCUA </w:t>
      </w:r>
      <w:r>
        <w:rPr>
          <w:rFonts w:ascii="Verdana" w:hAnsi="Verdana"/>
          <w:sz w:val="24"/>
        </w:rPr>
        <w:t xml:space="preserve">(Cosecha de los frutos de la OREN. Tiempo para la cosecha: la hora de 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sz w:val="24"/>
        </w:rPr>
        <w:t xml:space="preserve">- la </w:t>
      </w:r>
      <w:r>
        <w:rPr>
          <w:rFonts w:ascii="Verdana" w:hAnsi="Verdana"/>
          <w:b/>
          <w:sz w:val="24"/>
        </w:rPr>
        <w:t>oración-.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-La OREN COTIDIANA: conexión co</w:t>
      </w:r>
      <w:r>
        <w:rPr>
          <w:rFonts w:ascii="Verdana" w:hAnsi="Verdana"/>
          <w:sz w:val="24"/>
        </w:rPr>
        <w:t xml:space="preserve">n el orden cósmico universal a partir del orden del microcosmo humano. </w:t>
      </w:r>
      <w:r>
        <w:rPr>
          <w:rFonts w:ascii="Verdana" w:hAnsi="Verdana"/>
          <w:b/>
          <w:sz w:val="24"/>
        </w:rPr>
        <w:t>13</w:t>
      </w:r>
      <w:r>
        <w:rPr>
          <w:rFonts w:ascii="Verdana" w:hAnsi="Verdana"/>
          <w:sz w:val="24"/>
        </w:rPr>
        <w:t xml:space="preserve">.18 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-JUDAS, el “integrador energético”. Anuncio de la consumación de la OREN, de la Elevación total de frecuencia vibratoria. </w:t>
      </w:r>
      <w:r>
        <w:rPr>
          <w:rFonts w:ascii="Verdana" w:hAnsi="Verdana"/>
          <w:b/>
          <w:sz w:val="24"/>
        </w:rPr>
        <w:t>13</w:t>
      </w:r>
      <w:r>
        <w:rPr>
          <w:rFonts w:ascii="Verdana" w:hAnsi="Verdana"/>
          <w:sz w:val="24"/>
        </w:rPr>
        <w:t>.20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La humanidad </w:t>
      </w:r>
      <w:r>
        <w:rPr>
          <w:rFonts w:ascii="Verdana" w:hAnsi="Verdana"/>
          <w:i/>
          <w:sz w:val="24"/>
          <w:u w:val="single"/>
        </w:rPr>
        <w:t>ig</w:t>
      </w:r>
      <w:r>
        <w:rPr>
          <w:rFonts w:ascii="Verdana" w:hAnsi="Verdana"/>
          <w:sz w:val="24"/>
          <w:u w:val="single"/>
        </w:rPr>
        <w:t>no orante</w:t>
      </w:r>
      <w:r>
        <w:rPr>
          <w:rFonts w:ascii="Verdana" w:hAnsi="Verdana"/>
          <w:sz w:val="24"/>
        </w:rPr>
        <w:t xml:space="preserve"> desconoce su identidad cr</w:t>
      </w:r>
      <w:r>
        <w:rPr>
          <w:rFonts w:ascii="Verdana" w:hAnsi="Verdana"/>
          <w:sz w:val="24"/>
        </w:rPr>
        <w:t>ística.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>* LA ULTIMA CENA</w:t>
      </w:r>
      <w:r>
        <w:rPr>
          <w:rFonts w:ascii="Verdana" w:hAnsi="Verdana"/>
          <w:sz w:val="24"/>
        </w:rPr>
        <w:t xml:space="preserve">: último instante de la “hora de 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sz w:val="24"/>
        </w:rPr>
        <w:t>”, de la o</w:t>
      </w:r>
      <w:r>
        <w:rPr>
          <w:rFonts w:ascii="Verdana" w:hAnsi="Verdana"/>
          <w:b/>
          <w:sz w:val="24"/>
        </w:rPr>
        <w:t xml:space="preserve">ración- </w:t>
      </w:r>
      <w:r>
        <w:rPr>
          <w:rFonts w:ascii="Verdana" w:hAnsi="Verdana"/>
          <w:sz w:val="24"/>
        </w:rPr>
        <w:t>la OREN- en el que el resto de degradación que queda es integrado con el cuerpo en total</w:t>
      </w:r>
      <w:r>
        <w:rPr>
          <w:rFonts w:ascii="Verdana" w:hAnsi="Verdana"/>
          <w:b/>
          <w:sz w:val="24"/>
        </w:rPr>
        <w:t xml:space="preserve"> Elevación de frecuencia vibratoria.13</w:t>
      </w:r>
      <w:r>
        <w:rPr>
          <w:rFonts w:ascii="Verdana" w:hAnsi="Verdana"/>
          <w:sz w:val="24"/>
        </w:rPr>
        <w:t>.26+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- EL SIDA, el  hambre, la desestructur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b/>
          <w:sz w:val="24"/>
        </w:rPr>
        <w:t xml:space="preserve"> </w:t>
      </w:r>
      <w:r>
        <w:rPr>
          <w:rFonts w:ascii="Verdana" w:hAnsi="Verdana"/>
          <w:sz w:val="24"/>
        </w:rPr>
        <w:t xml:space="preserve">de la capa de ozono, efectos de la falta de </w:t>
      </w:r>
      <w:r>
        <w:rPr>
          <w:rFonts w:ascii="Verdana" w:hAnsi="Verdana"/>
          <w:b/>
          <w:sz w:val="24"/>
        </w:rPr>
        <w:t xml:space="preserve">ración cotidiana </w:t>
      </w:r>
      <w:r>
        <w:rPr>
          <w:rFonts w:ascii="Verdana" w:hAnsi="Verdana"/>
          <w:sz w:val="24"/>
        </w:rPr>
        <w:t>planetaria</w:t>
      </w:r>
      <w:r>
        <w:rPr>
          <w:rFonts w:ascii="Verdana" w:hAnsi="Verdana"/>
          <w:b/>
          <w:sz w:val="24"/>
        </w:rPr>
        <w:t xml:space="preserve"> 13</w:t>
      </w:r>
      <w:r>
        <w:rPr>
          <w:rFonts w:ascii="Verdana" w:hAnsi="Verdana"/>
          <w:sz w:val="24"/>
        </w:rPr>
        <w:t>.35</w:t>
      </w:r>
    </w:p>
    <w:p w:rsidR="005B129C" w:rsidRDefault="008A272C">
      <w:pPr>
        <w:pStyle w:val="Textoindependiente"/>
        <w:spacing w:before="120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>14. Creer en Dios</w:t>
      </w:r>
      <w:r>
        <w:rPr>
          <w:rFonts w:ascii="Verdana" w:hAnsi="Verdana"/>
          <w:sz w:val="24"/>
        </w:rPr>
        <w:t xml:space="preserve">: practicar la OREN cotidiana. </w:t>
      </w:r>
      <w:r>
        <w:rPr>
          <w:rFonts w:ascii="Verdana" w:hAnsi="Verdana"/>
          <w:b/>
          <w:sz w:val="24"/>
        </w:rPr>
        <w:t>14</w:t>
      </w:r>
      <w:r>
        <w:rPr>
          <w:rFonts w:ascii="Verdana" w:hAnsi="Verdana"/>
          <w:sz w:val="24"/>
        </w:rPr>
        <w:t>.1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b/>
          <w:i/>
          <w:sz w:val="24"/>
        </w:rPr>
        <w:lastRenderedPageBreak/>
        <w:t xml:space="preserve">“Creedme”: </w:t>
      </w:r>
      <w:r>
        <w:rPr>
          <w:rFonts w:ascii="Verdana" w:hAnsi="Verdana"/>
          <w:b/>
          <w:sz w:val="24"/>
        </w:rPr>
        <w:t>“</w:t>
      </w:r>
      <w:r>
        <w:rPr>
          <w:rFonts w:ascii="Verdana" w:hAnsi="Verdana"/>
          <w:sz w:val="24"/>
        </w:rPr>
        <w:t xml:space="preserve">practiquen la hora de </w:t>
      </w:r>
      <w:r>
        <w:rPr>
          <w:rFonts w:ascii="Verdana" w:hAnsi="Verdana"/>
          <w:b/>
          <w:sz w:val="24"/>
        </w:rPr>
        <w:t xml:space="preserve">ración”- </w:t>
      </w:r>
      <w:r>
        <w:rPr>
          <w:rFonts w:ascii="Verdana" w:hAnsi="Verdana"/>
          <w:sz w:val="24"/>
        </w:rPr>
        <w:t xml:space="preserve">la OREN-; aunque sea por sus efectos. </w:t>
      </w:r>
      <w:r>
        <w:rPr>
          <w:rFonts w:ascii="Verdana" w:hAnsi="Verdana"/>
          <w:b/>
          <w:sz w:val="24"/>
        </w:rPr>
        <w:t>14</w:t>
      </w:r>
      <w:r>
        <w:rPr>
          <w:rFonts w:ascii="Verdana" w:hAnsi="Verdana"/>
          <w:sz w:val="24"/>
        </w:rPr>
        <w:t>.11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El E</w:t>
      </w:r>
      <w:r>
        <w:rPr>
          <w:rFonts w:ascii="Verdana" w:hAnsi="Verdana"/>
          <w:sz w:val="24"/>
          <w:u w:val="single"/>
        </w:rPr>
        <w:t>spi</w:t>
      </w:r>
      <w:r>
        <w:rPr>
          <w:rFonts w:ascii="Verdana" w:hAnsi="Verdana"/>
          <w:b/>
          <w:sz w:val="24"/>
          <w:u w:val="single"/>
        </w:rPr>
        <w:t>ri</w:t>
      </w:r>
      <w:r>
        <w:rPr>
          <w:rFonts w:ascii="Verdana" w:hAnsi="Verdana"/>
          <w:b/>
          <w:sz w:val="24"/>
        </w:rPr>
        <w:t xml:space="preserve">tus Santo. </w:t>
      </w:r>
      <w:r>
        <w:rPr>
          <w:rFonts w:ascii="Verdana" w:hAnsi="Verdana"/>
          <w:sz w:val="24"/>
        </w:rPr>
        <w:t xml:space="preserve">La práctica completa del </w:t>
      </w:r>
      <w:r>
        <w:rPr>
          <w:rFonts w:ascii="Verdana" w:hAnsi="Verdana"/>
          <w:i/>
          <w:sz w:val="24"/>
        </w:rPr>
        <w:t>ritus</w:t>
      </w:r>
      <w:r>
        <w:rPr>
          <w:rFonts w:ascii="Verdana" w:hAnsi="Verdana"/>
          <w:sz w:val="24"/>
        </w:rPr>
        <w:t xml:space="preserve">- la costumbre diaria-, de incorporar la nración de energía con el aliento- el </w:t>
      </w:r>
      <w:r>
        <w:rPr>
          <w:rFonts w:ascii="Verdana" w:hAnsi="Verdana"/>
          <w:i/>
          <w:sz w:val="24"/>
        </w:rPr>
        <w:t>spiro</w:t>
      </w:r>
      <w:r>
        <w:rPr>
          <w:rFonts w:ascii="Verdana" w:hAnsi="Verdana"/>
          <w:sz w:val="24"/>
        </w:rPr>
        <w:t xml:space="preserve">-. La </w:t>
      </w:r>
      <w:r>
        <w:rPr>
          <w:rFonts w:ascii="Verdana" w:hAnsi="Verdana"/>
          <w:b/>
          <w:sz w:val="24"/>
        </w:rPr>
        <w:t xml:space="preserve">Elevación </w:t>
      </w:r>
      <w:r>
        <w:rPr>
          <w:rFonts w:ascii="Verdana" w:hAnsi="Verdana"/>
          <w:sz w:val="24"/>
        </w:rPr>
        <w:t xml:space="preserve">de frecuencia vibratoria óptima alcanzada con la OREN. </w:t>
      </w:r>
      <w:r>
        <w:rPr>
          <w:rFonts w:ascii="Verdana" w:hAnsi="Verdana"/>
          <w:b/>
          <w:sz w:val="24"/>
        </w:rPr>
        <w:t>14</w:t>
      </w:r>
      <w:r>
        <w:rPr>
          <w:rFonts w:ascii="Verdana" w:hAnsi="Verdana"/>
          <w:sz w:val="24"/>
        </w:rPr>
        <w:t>.26 –27</w:t>
      </w:r>
    </w:p>
    <w:p w:rsidR="005B129C" w:rsidRDefault="008A272C">
      <w:pPr>
        <w:pStyle w:val="Textoindependiente"/>
        <w:spacing w:before="120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 xml:space="preserve">15. LA VID(A) VERDADERA </w:t>
      </w:r>
      <w:r>
        <w:rPr>
          <w:rFonts w:ascii="Verdana" w:hAnsi="Verdana"/>
          <w:sz w:val="24"/>
        </w:rPr>
        <w:t xml:space="preserve">(Cripto Jesús, la prolongación en el </w:t>
      </w:r>
      <w:r>
        <w:rPr>
          <w:rFonts w:ascii="Verdana" w:hAnsi="Verdana"/>
          <w:sz w:val="24"/>
        </w:rPr>
        <w:t>hombre de CRIPTO COSMICO.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-La OREN, la flo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sz w:val="24"/>
        </w:rPr>
        <w:t xml:space="preserve"> energética. Los frutos. </w:t>
      </w:r>
      <w:r>
        <w:rPr>
          <w:rFonts w:ascii="Verdana" w:hAnsi="Verdana"/>
          <w:b/>
          <w:sz w:val="24"/>
        </w:rPr>
        <w:t>15</w:t>
      </w:r>
      <w:r>
        <w:rPr>
          <w:rFonts w:ascii="Verdana" w:hAnsi="Verdana"/>
          <w:sz w:val="24"/>
        </w:rPr>
        <w:t>. 2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 xml:space="preserve">-Duración y frecuencia, </w:t>
      </w:r>
      <w:r>
        <w:rPr>
          <w:rFonts w:ascii="Verdana" w:hAnsi="Verdana"/>
          <w:sz w:val="24"/>
        </w:rPr>
        <w:t>garantía de fructificación y permanencia de los frutos espirituales.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Importancia del carácter cotidiano de la OREN para la </w:t>
      </w:r>
      <w:r>
        <w:rPr>
          <w:rFonts w:ascii="Verdana" w:hAnsi="Verdana"/>
          <w:sz w:val="24"/>
          <w:u w:val="single"/>
        </w:rPr>
        <w:t>permanencia</w:t>
      </w:r>
      <w:r>
        <w:rPr>
          <w:rFonts w:ascii="Verdana" w:hAnsi="Verdana"/>
          <w:sz w:val="24"/>
        </w:rPr>
        <w:t xml:space="preserve"> en </w:t>
      </w:r>
      <w:r>
        <w:rPr>
          <w:rFonts w:ascii="Verdana" w:hAnsi="Verdana"/>
          <w:b/>
          <w:sz w:val="24"/>
        </w:rPr>
        <w:t>LA ELEVACION</w:t>
      </w:r>
      <w:r>
        <w:rPr>
          <w:rFonts w:ascii="Verdana" w:hAnsi="Verdana"/>
          <w:sz w:val="24"/>
        </w:rPr>
        <w:t xml:space="preserve"> de</w:t>
      </w:r>
      <w:r>
        <w:rPr>
          <w:rFonts w:ascii="Verdana" w:hAnsi="Verdana"/>
          <w:sz w:val="24"/>
        </w:rPr>
        <w:t xml:space="preserve"> frecuencia vibratoria: </w:t>
      </w:r>
      <w:r>
        <w:rPr>
          <w:rFonts w:ascii="Verdana" w:hAnsi="Verdana"/>
          <w:i/>
          <w:sz w:val="24"/>
        </w:rPr>
        <w:t>“...permaneced en mi..”,”...el que permanece en mi”, “...si alguno no permanece en mi...”</w:t>
      </w:r>
      <w:r>
        <w:rPr>
          <w:rFonts w:ascii="Verdana" w:hAnsi="Verdana"/>
          <w:b/>
          <w:sz w:val="24"/>
        </w:rPr>
        <w:t xml:space="preserve">  15</w:t>
      </w:r>
      <w:r>
        <w:rPr>
          <w:rFonts w:ascii="Verdana" w:hAnsi="Verdana"/>
          <w:sz w:val="24"/>
        </w:rPr>
        <w:t>.4 a10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El Hombre, todas las criaturas y el cosmos, </w:t>
      </w:r>
      <w:r>
        <w:rPr>
          <w:rFonts w:ascii="Verdana" w:hAnsi="Verdana"/>
          <w:b/>
          <w:sz w:val="24"/>
        </w:rPr>
        <w:t>son unidad. 15</w:t>
      </w:r>
      <w:r>
        <w:rPr>
          <w:rFonts w:ascii="Verdana" w:hAnsi="Verdana"/>
          <w:sz w:val="24"/>
        </w:rPr>
        <w:t>.15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>EL UNIVERSO</w:t>
      </w:r>
      <w:r>
        <w:rPr>
          <w:rFonts w:ascii="Verdana" w:hAnsi="Verdana"/>
          <w:sz w:val="24"/>
        </w:rPr>
        <w:t xml:space="preserve">, sistema de infinitas relaciones energéticas en </w:t>
      </w:r>
      <w:r>
        <w:rPr>
          <w:rFonts w:ascii="Verdana" w:hAnsi="Verdana"/>
          <w:b/>
          <w:sz w:val="24"/>
        </w:rPr>
        <w:t>un todo or</w:t>
      </w:r>
      <w:r>
        <w:rPr>
          <w:rFonts w:ascii="Verdana" w:hAnsi="Verdana"/>
          <w:b/>
          <w:sz w:val="24"/>
        </w:rPr>
        <w:t xml:space="preserve">ganizado. </w:t>
      </w:r>
      <w:r>
        <w:rPr>
          <w:rFonts w:ascii="Verdana" w:hAnsi="Verdana"/>
          <w:sz w:val="24"/>
        </w:rPr>
        <w:t xml:space="preserve">Misión de los chakras. </w:t>
      </w:r>
      <w:r>
        <w:rPr>
          <w:rFonts w:ascii="Verdana" w:hAnsi="Verdana"/>
          <w:b/>
          <w:sz w:val="24"/>
        </w:rPr>
        <w:t>15</w:t>
      </w:r>
      <w:r>
        <w:rPr>
          <w:rFonts w:ascii="Verdana" w:hAnsi="Verdana"/>
          <w:sz w:val="24"/>
        </w:rPr>
        <w:t>.20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Estructura atómica de todas las criaturas. </w:t>
      </w:r>
      <w:r>
        <w:rPr>
          <w:rFonts w:ascii="Verdana" w:hAnsi="Verdana"/>
          <w:b/>
          <w:sz w:val="24"/>
        </w:rPr>
        <w:t>15</w:t>
      </w:r>
      <w:r>
        <w:rPr>
          <w:rFonts w:ascii="Verdana" w:hAnsi="Verdana"/>
          <w:sz w:val="24"/>
        </w:rPr>
        <w:t>.27</w:t>
      </w:r>
    </w:p>
    <w:p w:rsidR="005B129C" w:rsidRDefault="008A272C">
      <w:pPr>
        <w:pStyle w:val="Textoindependiente"/>
        <w:spacing w:before="120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16. LA INTELIGENCIA COSMICA/DIOS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LA VENIDA DEL PARÁCLITO (La consumación de la OREN- de la “hora de 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sz w:val="24"/>
        </w:rPr>
        <w:t>” ,  de la o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sz w:val="24"/>
        </w:rPr>
        <w:t>-, y la plenitud energética de todos los cód</w:t>
      </w:r>
      <w:r>
        <w:rPr>
          <w:rFonts w:ascii="Verdana" w:hAnsi="Verdana"/>
          <w:sz w:val="24"/>
        </w:rPr>
        <w:t>igos).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-El hombre, batería sagrada de Dios. Su  necesidad ineludible de carga de voltios para su perfecto funcionamiento.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Año 2000: La Humanidad sin voltios. Efectos degradados a  nivel planetario. </w:t>
      </w:r>
      <w:r>
        <w:rPr>
          <w:rFonts w:ascii="Verdana" w:hAnsi="Verdana"/>
          <w:b/>
          <w:sz w:val="24"/>
        </w:rPr>
        <w:t>16</w:t>
      </w:r>
      <w:r>
        <w:rPr>
          <w:rFonts w:ascii="Verdana" w:hAnsi="Verdana"/>
          <w:sz w:val="24"/>
        </w:rPr>
        <w:t>.7-8</w:t>
      </w:r>
    </w:p>
    <w:p w:rsidR="005B129C" w:rsidRDefault="008A272C">
      <w:pPr>
        <w:pStyle w:val="Textoindependiente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ANUNCIO DE UN PRONTO RETORNO</w:t>
      </w:r>
    </w:p>
    <w:p w:rsidR="005B129C" w:rsidRDefault="008A272C">
      <w:pPr>
        <w:pStyle w:val="Textoindependiente"/>
        <w:rPr>
          <w:rFonts w:ascii="Verdana" w:hAnsi="Verdana"/>
          <w:i/>
          <w:sz w:val="24"/>
        </w:rPr>
      </w:pPr>
      <w:r>
        <w:rPr>
          <w:rFonts w:ascii="Verdana" w:hAnsi="Verdana"/>
          <w:b/>
          <w:sz w:val="24"/>
        </w:rPr>
        <w:t>-</w:t>
      </w:r>
      <w:r>
        <w:rPr>
          <w:rFonts w:ascii="Verdana" w:hAnsi="Verdana"/>
          <w:sz w:val="24"/>
        </w:rPr>
        <w:t>La postura natural de</w:t>
      </w:r>
      <w:r>
        <w:rPr>
          <w:rFonts w:ascii="Verdana" w:hAnsi="Verdana"/>
          <w:sz w:val="24"/>
        </w:rPr>
        <w:t xml:space="preserve"> </w:t>
      </w:r>
      <w:r>
        <w:rPr>
          <w:rFonts w:ascii="Verdana" w:hAnsi="Verdana"/>
          <w:i/>
          <w:sz w:val="24"/>
        </w:rPr>
        <w:t xml:space="preserve">orante </w:t>
      </w:r>
      <w:r>
        <w:rPr>
          <w:rFonts w:ascii="Verdana" w:hAnsi="Verdana"/>
          <w:sz w:val="24"/>
        </w:rPr>
        <w:t xml:space="preserve"> o la natural de </w:t>
      </w:r>
      <w:r>
        <w:rPr>
          <w:rFonts w:ascii="Verdana" w:hAnsi="Verdana"/>
          <w:i/>
          <w:sz w:val="24"/>
        </w:rPr>
        <w:t>ig</w:t>
      </w:r>
      <w:r>
        <w:rPr>
          <w:rFonts w:ascii="Verdana" w:hAnsi="Verdana"/>
          <w:sz w:val="24"/>
        </w:rPr>
        <w:t xml:space="preserve">noorante de la humanidad son determinantes del estado vibratorio extraordinario de </w:t>
      </w:r>
      <w:r>
        <w:rPr>
          <w:rFonts w:ascii="Verdana" w:hAnsi="Verdana"/>
          <w:i/>
          <w:sz w:val="24"/>
        </w:rPr>
        <w:t xml:space="preserve">Supraconciencia </w:t>
      </w:r>
      <w:r>
        <w:rPr>
          <w:rFonts w:ascii="Verdana" w:hAnsi="Verdana"/>
          <w:sz w:val="24"/>
        </w:rPr>
        <w:t xml:space="preserve">o del estado vibratorio ordinario de </w:t>
      </w:r>
      <w:r>
        <w:rPr>
          <w:rFonts w:ascii="Verdana" w:hAnsi="Verdana"/>
          <w:i/>
          <w:sz w:val="24"/>
        </w:rPr>
        <w:t>conciencia.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 xml:space="preserve">- Lenguaje parabólico de la Humanidad. </w:t>
      </w:r>
      <w:r>
        <w:rPr>
          <w:rFonts w:ascii="Verdana" w:hAnsi="Verdana"/>
          <w:sz w:val="24"/>
        </w:rPr>
        <w:t xml:space="preserve">La revelación de enigmas. </w:t>
      </w:r>
      <w:r>
        <w:rPr>
          <w:rFonts w:ascii="Verdana" w:hAnsi="Verdana"/>
          <w:b/>
          <w:sz w:val="24"/>
        </w:rPr>
        <w:t>16</w:t>
      </w:r>
      <w:r>
        <w:rPr>
          <w:rFonts w:ascii="Verdana" w:hAnsi="Verdana"/>
          <w:sz w:val="24"/>
        </w:rPr>
        <w:t>. 25 a 30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- Plenitud y mengua energética.</w:t>
      </w:r>
    </w:p>
    <w:p w:rsidR="005B129C" w:rsidRDefault="008A272C">
      <w:pPr>
        <w:pStyle w:val="Textoindependiente"/>
        <w:spacing w:before="120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>17. LA O</w:t>
      </w:r>
      <w:r>
        <w:rPr>
          <w:rFonts w:ascii="Verdana" w:hAnsi="Verdana"/>
          <w:b/>
          <w:sz w:val="24"/>
          <w:u w:val="single"/>
        </w:rPr>
        <w:t xml:space="preserve">RACION </w:t>
      </w:r>
      <w:r>
        <w:rPr>
          <w:rFonts w:ascii="Verdana" w:hAnsi="Verdana"/>
          <w:b/>
          <w:sz w:val="24"/>
        </w:rPr>
        <w:t xml:space="preserve">DE JESUS </w:t>
      </w:r>
      <w:r>
        <w:rPr>
          <w:rFonts w:ascii="Verdana" w:hAnsi="Verdana"/>
          <w:sz w:val="24"/>
        </w:rPr>
        <w:t xml:space="preserve">(Pedido (¡o!) de 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sz w:val="24"/>
        </w:rPr>
        <w:t xml:space="preserve">- de efusión energética final- por parte del Elevador, la </w:t>
      </w:r>
      <w:r>
        <w:rPr>
          <w:rFonts w:ascii="Verdana" w:hAnsi="Verdana"/>
          <w:b/>
          <w:sz w:val="24"/>
        </w:rPr>
        <w:t>persona</w:t>
      </w:r>
      <w:r>
        <w:rPr>
          <w:rFonts w:ascii="Verdana" w:hAnsi="Verdana"/>
          <w:sz w:val="24"/>
        </w:rPr>
        <w:t xml:space="preserve"> del </w:t>
      </w:r>
      <w:r>
        <w:rPr>
          <w:rFonts w:ascii="Verdana" w:hAnsi="Verdana"/>
          <w:i/>
          <w:sz w:val="24"/>
        </w:rPr>
        <w:t xml:space="preserve">orante </w:t>
      </w:r>
      <w:r>
        <w:rPr>
          <w:rFonts w:ascii="Verdana" w:hAnsi="Verdana"/>
          <w:sz w:val="24"/>
        </w:rPr>
        <w:t xml:space="preserve">en sí mismo, consumada la OREN, la hora de 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sz w:val="24"/>
        </w:rPr>
        <w:t>)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EL INFIERNO, estado de frecuencia vibratoria “inf</w:t>
      </w:r>
      <w:r>
        <w:rPr>
          <w:rFonts w:ascii="Verdana" w:hAnsi="Verdana"/>
          <w:sz w:val="24"/>
        </w:rPr>
        <w:t xml:space="preserve">erior” al energéticamente justo. </w:t>
      </w:r>
      <w:r>
        <w:rPr>
          <w:rFonts w:ascii="Verdana" w:hAnsi="Verdana"/>
          <w:b/>
          <w:sz w:val="24"/>
        </w:rPr>
        <w:t>17</w:t>
      </w:r>
      <w:r>
        <w:rPr>
          <w:rFonts w:ascii="Verdana" w:hAnsi="Verdana"/>
          <w:sz w:val="24"/>
        </w:rPr>
        <w:t>.1-2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>LA RACION</w:t>
      </w:r>
      <w:r>
        <w:rPr>
          <w:rFonts w:ascii="Verdana" w:hAnsi="Verdana"/>
          <w:sz w:val="24"/>
        </w:rPr>
        <w:t>- la o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sz w:val="24"/>
        </w:rPr>
        <w:t>- contiene TODO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TODO se obtiene con la </w:t>
      </w:r>
      <w:r>
        <w:rPr>
          <w:rFonts w:ascii="Verdana" w:hAnsi="Verdana"/>
          <w:b/>
          <w:sz w:val="24"/>
        </w:rPr>
        <w:t>ración cotidiana</w:t>
      </w:r>
      <w:r>
        <w:rPr>
          <w:rFonts w:ascii="Verdana" w:hAnsi="Verdana"/>
          <w:sz w:val="24"/>
        </w:rPr>
        <w:t xml:space="preserve">. </w:t>
      </w:r>
      <w:r>
        <w:rPr>
          <w:rFonts w:ascii="Verdana" w:hAnsi="Verdana"/>
          <w:b/>
          <w:sz w:val="24"/>
        </w:rPr>
        <w:t>17</w:t>
      </w:r>
      <w:r>
        <w:rPr>
          <w:rFonts w:ascii="Verdana" w:hAnsi="Verdana"/>
          <w:sz w:val="24"/>
        </w:rPr>
        <w:t>.12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CRIPTO UNIVERSAL, Cripto individual y el universo atómico y subatómico de todas las criaturas </w:t>
      </w:r>
      <w:r>
        <w:rPr>
          <w:rFonts w:ascii="Verdana" w:hAnsi="Verdana"/>
          <w:b/>
          <w:sz w:val="24"/>
        </w:rPr>
        <w:t>SON UNIDAD. 17</w:t>
      </w:r>
      <w:r>
        <w:rPr>
          <w:rFonts w:ascii="Verdana" w:hAnsi="Verdana"/>
          <w:sz w:val="24"/>
        </w:rPr>
        <w:t>. 21 a 23</w:t>
      </w:r>
    </w:p>
    <w:p w:rsidR="005B129C" w:rsidRDefault="008A272C">
      <w:pPr>
        <w:pStyle w:val="Textoindependiente"/>
        <w:spacing w:before="120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 xml:space="preserve">18. LA PASIÓN </w:t>
      </w:r>
      <w:r>
        <w:rPr>
          <w:rFonts w:ascii="Verdana" w:hAnsi="Verdana"/>
          <w:sz w:val="24"/>
        </w:rPr>
        <w:t xml:space="preserve">(El </w:t>
      </w:r>
      <w:r>
        <w:rPr>
          <w:rFonts w:ascii="Verdana" w:hAnsi="Verdana"/>
          <w:sz w:val="24"/>
          <w:u w:val="single"/>
        </w:rPr>
        <w:t>paso</w:t>
      </w:r>
      <w:r>
        <w:rPr>
          <w:rFonts w:ascii="Verdana" w:hAnsi="Verdana"/>
          <w:sz w:val="24"/>
        </w:rPr>
        <w:t xml:space="preserve"> de un bajo nivel de frecuencia vibratoria a la elevadísima frecuencia cósmica galáctica mediante la hora de 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sz w:val="24"/>
        </w:rPr>
        <w:t xml:space="preserve">; mediante la OREN). </w:t>
      </w:r>
      <w:r>
        <w:rPr>
          <w:rFonts w:ascii="Verdana" w:hAnsi="Verdana"/>
          <w:b/>
          <w:sz w:val="24"/>
        </w:rPr>
        <w:t>18</w:t>
      </w:r>
      <w:r>
        <w:rPr>
          <w:rFonts w:ascii="Verdana" w:hAnsi="Verdana"/>
          <w:sz w:val="24"/>
        </w:rPr>
        <w:t>.1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lastRenderedPageBreak/>
        <w:t>JUDAS. La misión de Judas, el “integrador energético”, en el paso de una frecuencia vibratoria a otra, cons</w:t>
      </w:r>
      <w:r>
        <w:rPr>
          <w:rFonts w:ascii="Verdana" w:hAnsi="Verdana"/>
          <w:sz w:val="24"/>
        </w:rPr>
        <w:t xml:space="preserve">umada la OREN. </w:t>
      </w:r>
      <w:r>
        <w:rPr>
          <w:rFonts w:ascii="Verdana" w:hAnsi="Verdana"/>
          <w:b/>
          <w:sz w:val="24"/>
        </w:rPr>
        <w:t>18</w:t>
      </w:r>
      <w:r>
        <w:rPr>
          <w:rFonts w:ascii="Verdana" w:hAnsi="Verdana"/>
          <w:sz w:val="24"/>
        </w:rPr>
        <w:t>.2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La manifestación de efectos “concretos” de la OREN y la disolución de la </w:t>
      </w:r>
      <w:r>
        <w:rPr>
          <w:rFonts w:ascii="Verdana" w:hAnsi="Verdana"/>
          <w:b/>
          <w:sz w:val="24"/>
        </w:rPr>
        <w:t>dualidad</w:t>
      </w:r>
      <w:r>
        <w:rPr>
          <w:rFonts w:ascii="Verdana" w:hAnsi="Verdana"/>
          <w:sz w:val="24"/>
        </w:rPr>
        <w:t>.</w:t>
      </w:r>
      <w:r>
        <w:rPr>
          <w:rFonts w:ascii="Verdana" w:hAnsi="Verdana"/>
          <w:b/>
          <w:sz w:val="24"/>
        </w:rPr>
        <w:t>18</w:t>
      </w:r>
      <w:r>
        <w:rPr>
          <w:rFonts w:ascii="Verdana" w:hAnsi="Verdana"/>
          <w:sz w:val="24"/>
        </w:rPr>
        <w:t>.20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Responsabilidad individual de la degradación o Elevación del </w:t>
      </w:r>
      <w:r>
        <w:rPr>
          <w:rFonts w:ascii="Verdana" w:hAnsi="Verdana"/>
          <w:i/>
          <w:sz w:val="24"/>
        </w:rPr>
        <w:t xml:space="preserve">campo de conciencia colectiva, </w:t>
      </w:r>
      <w:r>
        <w:rPr>
          <w:rFonts w:ascii="Verdana" w:hAnsi="Verdana"/>
          <w:sz w:val="24"/>
        </w:rPr>
        <w:t>según cada individuo practique o no la OREN.</w:t>
      </w:r>
      <w:r>
        <w:rPr>
          <w:rFonts w:ascii="Verdana" w:hAnsi="Verdana"/>
          <w:b/>
          <w:sz w:val="24"/>
        </w:rPr>
        <w:tab/>
        <w:t>18</w:t>
      </w:r>
      <w:r>
        <w:rPr>
          <w:rFonts w:ascii="Verdana" w:hAnsi="Verdana"/>
          <w:sz w:val="24"/>
        </w:rPr>
        <w:t>.38 (1ra,</w:t>
      </w:r>
      <w:r>
        <w:rPr>
          <w:rFonts w:ascii="Verdana" w:hAnsi="Verdana"/>
          <w:sz w:val="24"/>
        </w:rPr>
        <w:t xml:space="preserve">/Ep.Jn </w:t>
      </w:r>
      <w:r>
        <w:rPr>
          <w:rFonts w:ascii="Verdana" w:hAnsi="Verdana"/>
          <w:b/>
          <w:sz w:val="24"/>
        </w:rPr>
        <w:t>3</w:t>
      </w:r>
      <w:r>
        <w:rPr>
          <w:rFonts w:ascii="Verdana" w:hAnsi="Verdana"/>
          <w:sz w:val="24"/>
        </w:rPr>
        <w:t>.8 a 10 y 17)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Índole humana: in/dolencia- dolencia e</w:t>
      </w:r>
      <w:r>
        <w:rPr>
          <w:rFonts w:ascii="Verdana" w:hAnsi="Verdana"/>
          <w:sz w:val="24"/>
          <w:u w:val="single"/>
        </w:rPr>
        <w:t>spi</w:t>
      </w:r>
      <w:r>
        <w:rPr>
          <w:rFonts w:ascii="Verdana" w:hAnsi="Verdana"/>
          <w:b/>
          <w:sz w:val="24"/>
          <w:u w:val="single"/>
        </w:rPr>
        <w:t>ri</w:t>
      </w:r>
      <w:r>
        <w:rPr>
          <w:rFonts w:ascii="Verdana" w:hAnsi="Verdana"/>
          <w:b/>
          <w:sz w:val="24"/>
        </w:rPr>
        <w:t>tual-. 18</w:t>
      </w:r>
      <w:r>
        <w:rPr>
          <w:rFonts w:ascii="Verdana" w:hAnsi="Verdana"/>
          <w:sz w:val="24"/>
        </w:rPr>
        <w:t>.40</w:t>
      </w:r>
    </w:p>
    <w:p w:rsidR="005B129C" w:rsidRDefault="008A272C">
      <w:pPr>
        <w:pStyle w:val="Textoindependiente"/>
        <w:spacing w:before="120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>19 .CULMINACIÓN DE LA ELEVACIÓN</w:t>
      </w:r>
      <w:r>
        <w:rPr>
          <w:rFonts w:ascii="Verdana" w:hAnsi="Verdana"/>
          <w:sz w:val="24"/>
        </w:rPr>
        <w:t>. Plenitud e energética (e</w:t>
      </w:r>
      <w:r>
        <w:rPr>
          <w:rFonts w:ascii="Verdana" w:hAnsi="Verdana"/>
          <w:sz w:val="24"/>
          <w:u w:val="single"/>
        </w:rPr>
        <w:t>spi</w:t>
      </w:r>
      <w:r>
        <w:rPr>
          <w:rFonts w:ascii="Verdana" w:hAnsi="Verdana"/>
          <w:b/>
          <w:sz w:val="24"/>
          <w:u w:val="single"/>
        </w:rPr>
        <w:t>ri</w:t>
      </w:r>
      <w:r>
        <w:rPr>
          <w:rFonts w:ascii="Verdana" w:hAnsi="Verdana"/>
          <w:b/>
          <w:sz w:val="24"/>
        </w:rPr>
        <w:t>tual</w:t>
      </w:r>
      <w:r>
        <w:rPr>
          <w:rFonts w:ascii="Verdana" w:hAnsi="Verdana"/>
          <w:sz w:val="24"/>
        </w:rPr>
        <w:t xml:space="preserve">) </w:t>
      </w:r>
      <w:r>
        <w:rPr>
          <w:rFonts w:ascii="Verdana" w:hAnsi="Verdana"/>
          <w:b/>
          <w:sz w:val="24"/>
        </w:rPr>
        <w:t>19</w:t>
      </w:r>
      <w:r>
        <w:rPr>
          <w:rFonts w:ascii="Verdana" w:hAnsi="Verdana"/>
          <w:sz w:val="24"/>
        </w:rPr>
        <w:t>.2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LA CRUCIFIXION (La Elevación máxima de frecuencia vibratoria del </w:t>
      </w:r>
      <w:r>
        <w:rPr>
          <w:rFonts w:ascii="Verdana" w:hAnsi="Verdana"/>
          <w:i/>
          <w:sz w:val="24"/>
        </w:rPr>
        <w:t>orante</w:t>
      </w:r>
      <w:r>
        <w:rPr>
          <w:rFonts w:ascii="Verdana" w:hAnsi="Verdana"/>
          <w:sz w:val="24"/>
        </w:rPr>
        <w:t>)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La ins</w:t>
      </w:r>
      <w:r>
        <w:rPr>
          <w:rFonts w:ascii="Verdana" w:hAnsi="Verdana"/>
          <w:b/>
          <w:sz w:val="24"/>
        </w:rPr>
        <w:t xml:space="preserve">cripción: </w:t>
      </w:r>
      <w:r>
        <w:rPr>
          <w:rFonts w:ascii="Verdana" w:hAnsi="Verdana"/>
          <w:sz w:val="24"/>
        </w:rPr>
        <w:t>Los efectos ocultos extraordinarios de la Elevación.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Reparto de los vestidos: (De la investidura espiritual- energética- alcanzada por la OREN) Su ensanchamiento planetaria y galáctica. </w:t>
      </w:r>
      <w:r>
        <w:rPr>
          <w:rFonts w:ascii="Verdana" w:hAnsi="Verdana"/>
          <w:b/>
          <w:sz w:val="24"/>
        </w:rPr>
        <w:t>19</w:t>
      </w:r>
      <w:r>
        <w:rPr>
          <w:rFonts w:ascii="Verdana" w:hAnsi="Verdana"/>
          <w:sz w:val="24"/>
        </w:rPr>
        <w:t>.20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>La sepultura</w:t>
      </w:r>
      <w:r>
        <w:rPr>
          <w:rFonts w:ascii="Verdana" w:hAnsi="Verdana"/>
          <w:sz w:val="24"/>
        </w:rPr>
        <w:t xml:space="preserve">: efectos “criptos” posteriores a la culminación de </w:t>
      </w:r>
      <w:r>
        <w:rPr>
          <w:rFonts w:ascii="Verdana" w:hAnsi="Verdana"/>
          <w:sz w:val="24"/>
        </w:rPr>
        <w:t xml:space="preserve">la Elevación; de la OREN. </w:t>
      </w:r>
      <w:r>
        <w:rPr>
          <w:rFonts w:ascii="Verdana" w:hAnsi="Verdana"/>
          <w:b/>
          <w:sz w:val="24"/>
        </w:rPr>
        <w:t>19</w:t>
      </w:r>
      <w:r>
        <w:rPr>
          <w:rFonts w:ascii="Verdana" w:hAnsi="Verdana"/>
          <w:sz w:val="24"/>
        </w:rPr>
        <w:t>.38</w:t>
      </w:r>
    </w:p>
    <w:p w:rsidR="005B129C" w:rsidRDefault="008A272C">
      <w:pPr>
        <w:pStyle w:val="Textoindependiente"/>
        <w:numPr>
          <w:ilvl w:val="0"/>
          <w:numId w:val="3"/>
        </w:numPr>
        <w:spacing w:before="120"/>
        <w:ind w:left="442" w:hanging="442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 xml:space="preserve"> EL DIA DE LA RESURRECCIÓN 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 xml:space="preserve">El sepulcro hallado vacío. </w:t>
      </w:r>
      <w:r>
        <w:rPr>
          <w:rFonts w:ascii="Verdana" w:hAnsi="Verdana"/>
          <w:sz w:val="24"/>
        </w:rPr>
        <w:t>Plenitud y mengua. Luego de la   Elevación- de la plenitud-, comienza la mengua. El cuerpo en degradación vibratoria y la re/iniciación diaria de la o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sz w:val="24"/>
        </w:rPr>
        <w:t>)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LA DUDA: la</w:t>
      </w:r>
      <w:r>
        <w:rPr>
          <w:rFonts w:ascii="Verdana" w:hAnsi="Verdana"/>
          <w:sz w:val="24"/>
        </w:rPr>
        <w:t xml:space="preserve"> dualidad; efecto del uso natural de la razón y de la falta de </w:t>
      </w:r>
      <w:r>
        <w:rPr>
          <w:rFonts w:ascii="Verdana" w:hAnsi="Verdana"/>
          <w:b/>
          <w:sz w:val="24"/>
        </w:rPr>
        <w:t>Ración</w:t>
      </w:r>
      <w:r>
        <w:rPr>
          <w:rFonts w:ascii="Verdana" w:hAnsi="Verdana"/>
          <w:sz w:val="24"/>
        </w:rPr>
        <w:t xml:space="preserve">, de OREN cotidiana. </w:t>
      </w:r>
      <w:r>
        <w:rPr>
          <w:rFonts w:ascii="Verdana" w:hAnsi="Verdana"/>
          <w:b/>
          <w:sz w:val="24"/>
        </w:rPr>
        <w:t>20</w:t>
      </w:r>
      <w:r>
        <w:rPr>
          <w:rFonts w:ascii="Verdana" w:hAnsi="Verdana"/>
          <w:sz w:val="24"/>
        </w:rPr>
        <w:t>.24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LA CERTEZA: la no duda; efecto preciso surgido naturalmente, automáticamente de la intuición  debido a la práctica de la OREN cotidiana. </w:t>
      </w:r>
      <w:r>
        <w:rPr>
          <w:rFonts w:ascii="Verdana" w:hAnsi="Verdana"/>
          <w:b/>
          <w:sz w:val="24"/>
        </w:rPr>
        <w:t>20</w:t>
      </w:r>
      <w:r>
        <w:rPr>
          <w:rFonts w:ascii="Verdana" w:hAnsi="Verdana"/>
          <w:sz w:val="24"/>
        </w:rPr>
        <w:t>.27</w:t>
      </w:r>
    </w:p>
    <w:p w:rsidR="005B129C" w:rsidRDefault="005B129C">
      <w:pPr>
        <w:pStyle w:val="Textoindependiente"/>
        <w:rPr>
          <w:rFonts w:ascii="Verdana" w:hAnsi="Verdana"/>
          <w:sz w:val="24"/>
        </w:rPr>
      </w:pPr>
    </w:p>
    <w:p w:rsidR="005B129C" w:rsidRDefault="008A272C">
      <w:pPr>
        <w:pStyle w:val="Textoindependiente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PRIMERA CONCLUSI</w:t>
      </w:r>
      <w:r>
        <w:rPr>
          <w:rFonts w:ascii="Verdana" w:hAnsi="Verdana"/>
          <w:b/>
          <w:sz w:val="24"/>
        </w:rPr>
        <w:t>ÓN:</w:t>
      </w:r>
    </w:p>
    <w:p w:rsidR="005B129C" w:rsidRDefault="008A272C">
      <w:pPr>
        <w:pStyle w:val="Textoindependiente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RED COSMICA DE EFECTOS ELEVADOS producida por la práctica cotidiana de la Humanidad </w:t>
      </w:r>
      <w:r>
        <w:rPr>
          <w:rFonts w:ascii="Verdana" w:hAnsi="Verdana"/>
          <w:i/>
          <w:sz w:val="24"/>
        </w:rPr>
        <w:t>orante</w:t>
      </w:r>
      <w:r>
        <w:rPr>
          <w:rFonts w:ascii="Verdana" w:hAnsi="Verdana"/>
          <w:sz w:val="24"/>
        </w:rPr>
        <w:t>.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Transmisión de datos cósmicos a los </w:t>
      </w:r>
      <w:r>
        <w:rPr>
          <w:rFonts w:ascii="Verdana" w:hAnsi="Verdana"/>
          <w:i/>
          <w:sz w:val="24"/>
        </w:rPr>
        <w:t>orantes universales</w:t>
      </w:r>
      <w:r>
        <w:rPr>
          <w:rFonts w:ascii="Verdana" w:hAnsi="Verdana"/>
          <w:sz w:val="24"/>
        </w:rPr>
        <w:t xml:space="preserve">. </w:t>
      </w:r>
      <w:r>
        <w:rPr>
          <w:rFonts w:ascii="Verdana" w:hAnsi="Verdana"/>
          <w:b/>
          <w:sz w:val="24"/>
        </w:rPr>
        <w:t>20</w:t>
      </w:r>
      <w:r>
        <w:rPr>
          <w:rFonts w:ascii="Verdana" w:hAnsi="Verdana"/>
          <w:sz w:val="24"/>
        </w:rPr>
        <w:t>. 30</w:t>
      </w:r>
    </w:p>
    <w:p w:rsidR="005B129C" w:rsidRDefault="008A272C">
      <w:pPr>
        <w:pStyle w:val="Textoindependiente"/>
        <w:numPr>
          <w:ilvl w:val="0"/>
          <w:numId w:val="3"/>
        </w:numPr>
        <w:spacing w:before="120"/>
        <w:ind w:left="442" w:hanging="442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EPILOGO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La OREN cotidiana- la </w:t>
      </w:r>
      <w:r>
        <w:rPr>
          <w:rFonts w:ascii="Verdana" w:hAnsi="Verdana"/>
          <w:b/>
          <w:sz w:val="24"/>
        </w:rPr>
        <w:t>ración cotidiana</w:t>
      </w:r>
      <w:r>
        <w:rPr>
          <w:rFonts w:ascii="Verdana" w:hAnsi="Verdana"/>
          <w:sz w:val="24"/>
        </w:rPr>
        <w:t>- y la aparición de la Elevación y sus energías cu</w:t>
      </w:r>
      <w:r>
        <w:rPr>
          <w:rFonts w:ascii="Verdana" w:hAnsi="Verdana"/>
          <w:sz w:val="24"/>
        </w:rPr>
        <w:t>rativas. Encendido del sistema sutil de chakras.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La OREN y la solidez y unidad incorruptible de relaciones e interrelaciones microcósmicas. </w:t>
      </w:r>
      <w:r>
        <w:rPr>
          <w:rFonts w:ascii="Verdana" w:hAnsi="Verdana"/>
          <w:b/>
          <w:sz w:val="24"/>
        </w:rPr>
        <w:t>21</w:t>
      </w:r>
      <w:r>
        <w:rPr>
          <w:rFonts w:ascii="Verdana" w:hAnsi="Verdana"/>
          <w:sz w:val="24"/>
        </w:rPr>
        <w:t xml:space="preserve"> 6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>TOMAS</w:t>
      </w:r>
      <w:r>
        <w:rPr>
          <w:rFonts w:ascii="Verdana" w:hAnsi="Verdana"/>
          <w:sz w:val="24"/>
        </w:rPr>
        <w:t>: LA DUALIDAD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Alineación de la frecuencia vibratoria del </w:t>
      </w:r>
      <w:r>
        <w:rPr>
          <w:rFonts w:ascii="Verdana" w:hAnsi="Verdana"/>
          <w:i/>
          <w:sz w:val="24"/>
        </w:rPr>
        <w:t xml:space="preserve">orante </w:t>
      </w:r>
      <w:r>
        <w:rPr>
          <w:rFonts w:ascii="Verdana" w:hAnsi="Verdana"/>
          <w:sz w:val="24"/>
        </w:rPr>
        <w:t>con la frecuencia vibratoria cósmica.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Infl</w:t>
      </w:r>
      <w:r>
        <w:rPr>
          <w:rFonts w:ascii="Verdana" w:hAnsi="Verdana"/>
          <w:sz w:val="24"/>
        </w:rPr>
        <w:t xml:space="preserve">uencia de cada hombre degradado en la ruptura de la </w:t>
      </w:r>
      <w:r>
        <w:rPr>
          <w:rFonts w:ascii="Verdana" w:hAnsi="Verdana"/>
          <w:b/>
          <w:sz w:val="24"/>
        </w:rPr>
        <w:t>REd</w:t>
      </w:r>
      <w:r>
        <w:rPr>
          <w:rFonts w:ascii="Verdana" w:hAnsi="Verdana"/>
          <w:sz w:val="24"/>
        </w:rPr>
        <w:t xml:space="preserve"> de relaciones e interrelaciones planetarias, galácticas y cósmicas.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color w:val="0000FF"/>
          <w:sz w:val="24"/>
        </w:rPr>
      </w:pPr>
      <w:r>
        <w:rPr>
          <w:rFonts w:ascii="Verdana" w:hAnsi="Verdana"/>
          <w:b/>
          <w:color w:val="0000FF"/>
          <w:sz w:val="24"/>
        </w:rPr>
        <w:t>Revelación del Mensaje de Juan: “</w:t>
      </w:r>
      <w:r>
        <w:rPr>
          <w:rFonts w:ascii="Verdana" w:hAnsi="Verdana"/>
          <w:color w:val="0000FF"/>
          <w:sz w:val="24"/>
        </w:rPr>
        <w:t xml:space="preserve">El hombre es en sí mismo un </w:t>
      </w:r>
      <w:r>
        <w:rPr>
          <w:rFonts w:ascii="Verdana" w:hAnsi="Verdana"/>
          <w:i/>
          <w:color w:val="0000FF"/>
          <w:sz w:val="24"/>
        </w:rPr>
        <w:t>Elevador</w:t>
      </w:r>
      <w:r>
        <w:rPr>
          <w:rFonts w:ascii="Verdana" w:hAnsi="Verdana"/>
          <w:color w:val="0000FF"/>
          <w:sz w:val="24"/>
        </w:rPr>
        <w:t xml:space="preserve"> de frecuencia vibratoria. Es </w:t>
      </w:r>
      <w:r>
        <w:rPr>
          <w:rFonts w:ascii="Verdana" w:hAnsi="Verdana"/>
          <w:i/>
          <w:color w:val="0000FF"/>
          <w:sz w:val="24"/>
        </w:rPr>
        <w:t xml:space="preserve">Jesús </w:t>
      </w:r>
      <w:r>
        <w:rPr>
          <w:rFonts w:ascii="Verdana" w:hAnsi="Verdana"/>
          <w:color w:val="0000FF"/>
          <w:sz w:val="24"/>
        </w:rPr>
        <w:t xml:space="preserve"> en sí mismo”. </w:t>
      </w:r>
      <w:r>
        <w:rPr>
          <w:rFonts w:ascii="Verdana" w:hAnsi="Verdana"/>
          <w:b/>
          <w:color w:val="0000FF"/>
          <w:sz w:val="24"/>
        </w:rPr>
        <w:t>21</w:t>
      </w:r>
      <w:r>
        <w:rPr>
          <w:rFonts w:ascii="Verdana" w:hAnsi="Verdana"/>
          <w:color w:val="0000FF"/>
          <w:sz w:val="24"/>
        </w:rPr>
        <w:t xml:space="preserve"> 14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b/>
          <w:sz w:val="24"/>
        </w:rPr>
        <w:t xml:space="preserve">CRIPTO UNIVERSAL Y BUDA UNIVERSAL: </w:t>
      </w:r>
      <w:r>
        <w:rPr>
          <w:rFonts w:ascii="Verdana" w:hAnsi="Verdana"/>
          <w:sz w:val="24"/>
        </w:rPr>
        <w:t xml:space="preserve">la misma </w:t>
      </w:r>
      <w:r>
        <w:rPr>
          <w:rFonts w:ascii="Verdana" w:hAnsi="Verdana"/>
          <w:b/>
          <w:sz w:val="24"/>
        </w:rPr>
        <w:t>Persona.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lastRenderedPageBreak/>
        <w:t xml:space="preserve">La </w:t>
      </w:r>
      <w:r>
        <w:rPr>
          <w:rFonts w:ascii="Verdana" w:hAnsi="Verdana"/>
          <w:b/>
          <w:sz w:val="24"/>
        </w:rPr>
        <w:t>ración energética</w:t>
      </w:r>
      <w:r>
        <w:rPr>
          <w:rFonts w:ascii="Verdana" w:hAnsi="Verdana"/>
          <w:sz w:val="24"/>
        </w:rPr>
        <w:t xml:space="preserve"> es la diferencia entre </w:t>
      </w:r>
      <w:r>
        <w:rPr>
          <w:rFonts w:ascii="Verdana" w:hAnsi="Verdana"/>
          <w:i/>
          <w:sz w:val="24"/>
        </w:rPr>
        <w:t>plegaria y o</w:t>
      </w:r>
      <w:r>
        <w:rPr>
          <w:rFonts w:ascii="Verdana" w:hAnsi="Verdana"/>
          <w:b/>
          <w:i/>
          <w:sz w:val="24"/>
        </w:rPr>
        <w:t>ración</w:t>
      </w:r>
      <w:r>
        <w:rPr>
          <w:rFonts w:ascii="Verdana" w:hAnsi="Verdana"/>
          <w:b/>
          <w:sz w:val="24"/>
        </w:rPr>
        <w:t>. 21</w:t>
      </w:r>
      <w:r>
        <w:rPr>
          <w:rFonts w:ascii="Verdana" w:hAnsi="Verdana"/>
          <w:sz w:val="24"/>
        </w:rPr>
        <w:t>. 15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Los efectos infinitos de la OREN en la RED infinita de relaciones e interrelaciones universales.</w:t>
      </w:r>
    </w:p>
    <w:p w:rsidR="005B129C" w:rsidRDefault="008A272C">
      <w:pPr>
        <w:pStyle w:val="Textoindependiente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La ruptura energética de la RED de </w:t>
      </w:r>
      <w:r>
        <w:rPr>
          <w:rFonts w:ascii="Verdana" w:hAnsi="Verdana"/>
          <w:sz w:val="24"/>
        </w:rPr>
        <w:t xml:space="preserve">relaciones e interrelaciones planetarias, galácticas y cósmicas que genera un </w:t>
      </w:r>
      <w:r>
        <w:rPr>
          <w:rFonts w:ascii="Verdana" w:hAnsi="Verdana"/>
          <w:i/>
          <w:sz w:val="24"/>
          <w:u w:val="single"/>
        </w:rPr>
        <w:t>ig</w:t>
      </w:r>
      <w:r>
        <w:rPr>
          <w:rFonts w:ascii="Verdana" w:hAnsi="Verdana"/>
          <w:sz w:val="24"/>
          <w:u w:val="single"/>
        </w:rPr>
        <w:t xml:space="preserve"> no orante.</w:t>
      </w:r>
    </w:p>
    <w:p w:rsidR="005B129C" w:rsidRDefault="005B129C">
      <w:pPr>
        <w:pStyle w:val="Textoindependiente"/>
        <w:rPr>
          <w:rFonts w:ascii="Verdana" w:hAnsi="Verdana"/>
          <w:sz w:val="24"/>
          <w:u w:val="single"/>
        </w:rPr>
      </w:pPr>
    </w:p>
    <w:p w:rsidR="005B129C" w:rsidRDefault="008A272C">
      <w:pPr>
        <w:pStyle w:val="Listaconvietas2"/>
      </w:pPr>
      <w:r>
        <w:t xml:space="preserve">Este es el Mensaje de Juan para la Humanidad: </w:t>
      </w:r>
    </w:p>
    <w:p w:rsidR="005B129C" w:rsidRDefault="005B129C">
      <w:pPr>
        <w:pStyle w:val="Listaconvietas2"/>
      </w:pPr>
    </w:p>
    <w:p w:rsidR="005B129C" w:rsidRDefault="005B129C">
      <w:pPr>
        <w:pStyle w:val="Listaconvietas2"/>
      </w:pPr>
    </w:p>
    <w:p w:rsidR="005B129C" w:rsidRDefault="008A272C">
      <w:pPr>
        <w:pStyle w:val="Listaconvietas2"/>
        <w:ind w:left="2832" w:firstLine="708"/>
        <w:rPr>
          <w:b/>
        </w:rPr>
      </w:pPr>
      <w:r>
        <w:rPr>
          <w:b/>
        </w:rPr>
        <w:t>OREN</w:t>
      </w:r>
    </w:p>
    <w:p w:rsidR="005B129C" w:rsidRDefault="008A272C">
      <w:pPr>
        <w:pStyle w:val="Listaconvietas2"/>
        <w:ind w:left="1416"/>
        <w:rPr>
          <w:b/>
        </w:rPr>
      </w:pPr>
      <w:r>
        <w:rPr>
          <w:b/>
        </w:rPr>
        <w:t xml:space="preserve">               O</w:t>
      </w:r>
      <w:r>
        <w:rPr>
          <w:b/>
          <w:u w:val="single"/>
        </w:rPr>
        <w:t>Ración ENergética</w:t>
      </w:r>
    </w:p>
    <w:p w:rsidR="005B129C" w:rsidRDefault="008A272C">
      <w:pPr>
        <w:pStyle w:val="Listaconvietas2"/>
        <w:ind w:left="1416"/>
        <w:rPr>
          <w:b/>
        </w:rPr>
      </w:pPr>
      <w:r>
        <w:rPr>
          <w:b/>
        </w:rPr>
        <w:t xml:space="preserve">                  Ración Energética</w:t>
      </w:r>
    </w:p>
    <w:p w:rsidR="005B129C" w:rsidRDefault="008A272C">
      <w:pPr>
        <w:pStyle w:val="Listaconvietas2"/>
        <w:ind w:left="1416"/>
        <w:rPr>
          <w:b/>
        </w:rPr>
      </w:pPr>
      <w:r>
        <w:rPr>
          <w:b/>
        </w:rPr>
        <w:tab/>
      </w:r>
      <w:r>
        <w:rPr>
          <w:b/>
        </w:rPr>
        <w:tab/>
        <w:t xml:space="preserve"> (h)ora de </w:t>
      </w:r>
      <w:r>
        <w:rPr>
          <w:b/>
          <w:u w:val="single"/>
        </w:rPr>
        <w:t>ración</w:t>
      </w:r>
    </w:p>
    <w:p w:rsidR="005B129C" w:rsidRDefault="008A272C">
      <w:pPr>
        <w:pStyle w:val="Listaconvietas2"/>
        <w:ind w:left="2832" w:firstLine="708"/>
        <w:rPr>
          <w:b/>
        </w:rPr>
      </w:pPr>
      <w:r>
        <w:rPr>
          <w:b/>
        </w:rPr>
        <w:t>oración</w:t>
      </w:r>
    </w:p>
    <w:sectPr w:rsidR="005B129C" w:rsidSect="005B12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272C" w:rsidRDefault="008A272C">
      <w:r>
        <w:separator/>
      </w:r>
    </w:p>
  </w:endnote>
  <w:endnote w:type="continuationSeparator" w:id="1">
    <w:p w:rsidR="008A272C" w:rsidRDefault="008A27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272C" w:rsidRDefault="008A272C">
      <w:r>
        <w:separator/>
      </w:r>
    </w:p>
  </w:footnote>
  <w:footnote w:type="continuationSeparator" w:id="1">
    <w:p w:rsidR="008A272C" w:rsidRDefault="008A27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E0075"/>
    <w:multiLevelType w:val="hybridMultilevel"/>
    <w:tmpl w:val="913AECF6"/>
    <w:lvl w:ilvl="0" w:tplc="2D489B44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C3841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7C04A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D4E94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E1ACE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AC62B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5086A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1A64B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B6AD2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20127986"/>
    <w:multiLevelType w:val="hybridMultilevel"/>
    <w:tmpl w:val="ADA62E30"/>
    <w:lvl w:ilvl="0" w:tplc="46BAB0C6">
      <w:start w:val="20"/>
      <w:numFmt w:val="decimal"/>
      <w:lvlText w:val="%1."/>
      <w:lvlJc w:val="left"/>
      <w:pPr>
        <w:tabs>
          <w:tab w:val="num" w:pos="440"/>
        </w:tabs>
        <w:ind w:left="440" w:hanging="440"/>
      </w:pPr>
      <w:rPr>
        <w:b/>
      </w:rPr>
    </w:lvl>
    <w:lvl w:ilvl="1" w:tplc="0D8E78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918542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A089A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B2EC5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644D9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F9A03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5E871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890B52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3DBB6D39"/>
    <w:multiLevelType w:val="hybridMultilevel"/>
    <w:tmpl w:val="CF082152"/>
    <w:lvl w:ilvl="0" w:tplc="95CC2614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51A8F64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C2A97B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1BA5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1B0D9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FA61E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1CE4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DEC5FE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BDC991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129C"/>
    <w:rsid w:val="005B129C"/>
    <w:rsid w:val="008A272C"/>
    <w:rsid w:val="00942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29C"/>
    <w:rPr>
      <w:lang w:val="es-ES" w:eastAsia="es-ES"/>
    </w:rPr>
  </w:style>
  <w:style w:type="paragraph" w:styleId="Ttulo1">
    <w:name w:val="heading 1"/>
    <w:basedOn w:val="Normal"/>
    <w:next w:val="Normal"/>
    <w:qFormat/>
    <w:rsid w:val="005B129C"/>
    <w:pPr>
      <w:keepNext/>
      <w:ind w:left="708"/>
      <w:outlineLvl w:val="0"/>
    </w:pPr>
    <w:rPr>
      <w:b/>
      <w:lang w:val="es-MX"/>
    </w:rPr>
  </w:style>
  <w:style w:type="paragraph" w:styleId="Ttulo2">
    <w:name w:val="heading 2"/>
    <w:basedOn w:val="Normal"/>
    <w:next w:val="Normal"/>
    <w:qFormat/>
    <w:rsid w:val="005B129C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tulo5">
    <w:name w:val="heading 5"/>
    <w:basedOn w:val="Normal"/>
    <w:next w:val="Normal"/>
    <w:qFormat/>
    <w:rsid w:val="005B129C"/>
    <w:pPr>
      <w:keepNext/>
      <w:ind w:left="2124" w:firstLine="708"/>
      <w:outlineLvl w:val="4"/>
    </w:pPr>
    <w:rPr>
      <w:rFonts w:ascii="Verdana" w:hAnsi="Verdana"/>
      <w:b/>
      <w:sz w:val="24"/>
      <w:lang w:val="es-MX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Heading1Char"/>
    <w:uiPriority w:val="9"/>
    <w:qFormat/>
    <w:rsid w:val="005B129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5B129C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Normal"/>
    <w:next w:val="Normal"/>
    <w:link w:val="Heading2Char"/>
    <w:uiPriority w:val="9"/>
    <w:unhideWhenUsed/>
    <w:qFormat/>
    <w:rsid w:val="005B129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5B129C"/>
    <w:rPr>
      <w:rFonts w:ascii="Arial" w:eastAsia="Arial" w:hAnsi="Arial" w:cs="Arial"/>
      <w:sz w:val="34"/>
    </w:rPr>
  </w:style>
  <w:style w:type="paragraph" w:customStyle="1" w:styleId="Heading3">
    <w:name w:val="Heading 3"/>
    <w:basedOn w:val="Normal"/>
    <w:next w:val="Normal"/>
    <w:link w:val="Heading3Char"/>
    <w:uiPriority w:val="9"/>
    <w:unhideWhenUsed/>
    <w:qFormat/>
    <w:rsid w:val="005B129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5B129C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Normal"/>
    <w:next w:val="Normal"/>
    <w:link w:val="Heading4Char"/>
    <w:uiPriority w:val="9"/>
    <w:unhideWhenUsed/>
    <w:qFormat/>
    <w:rsid w:val="005B129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5B129C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Normal"/>
    <w:next w:val="Normal"/>
    <w:link w:val="Heading5Char"/>
    <w:uiPriority w:val="9"/>
    <w:unhideWhenUsed/>
    <w:qFormat/>
    <w:rsid w:val="005B129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5B129C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Normal"/>
    <w:next w:val="Normal"/>
    <w:link w:val="Heading6Char"/>
    <w:uiPriority w:val="9"/>
    <w:unhideWhenUsed/>
    <w:qFormat/>
    <w:rsid w:val="005B129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5B129C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Normal"/>
    <w:next w:val="Normal"/>
    <w:link w:val="Heading7Char"/>
    <w:uiPriority w:val="9"/>
    <w:unhideWhenUsed/>
    <w:qFormat/>
    <w:rsid w:val="005B129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5B129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Normal"/>
    <w:next w:val="Normal"/>
    <w:link w:val="Heading8Char"/>
    <w:uiPriority w:val="9"/>
    <w:unhideWhenUsed/>
    <w:qFormat/>
    <w:rsid w:val="005B129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5B129C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Normal"/>
    <w:next w:val="Normal"/>
    <w:link w:val="Heading9Char"/>
    <w:uiPriority w:val="9"/>
    <w:unhideWhenUsed/>
    <w:qFormat/>
    <w:rsid w:val="005B129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5B129C"/>
    <w:rPr>
      <w:rFonts w:ascii="Arial" w:eastAsia="Arial" w:hAnsi="Arial" w:cs="Arial"/>
      <w:i/>
      <w:iCs/>
      <w:sz w:val="21"/>
      <w:szCs w:val="21"/>
    </w:rPr>
  </w:style>
  <w:style w:type="paragraph" w:styleId="PargrafodaLista">
    <w:name w:val="List Paragraph"/>
    <w:basedOn w:val="Normal"/>
    <w:uiPriority w:val="34"/>
    <w:qFormat/>
    <w:rsid w:val="005B129C"/>
    <w:pPr>
      <w:ind w:left="720"/>
      <w:contextualSpacing/>
    </w:pPr>
  </w:style>
  <w:style w:type="paragraph" w:styleId="SemEspaamento">
    <w:name w:val="No Spacing"/>
    <w:uiPriority w:val="1"/>
    <w:qFormat/>
    <w:rsid w:val="005B129C"/>
  </w:style>
  <w:style w:type="paragraph" w:styleId="Ttulo">
    <w:name w:val="Title"/>
    <w:basedOn w:val="Normal"/>
    <w:next w:val="Normal"/>
    <w:link w:val="TtuloChar"/>
    <w:uiPriority w:val="10"/>
    <w:qFormat/>
    <w:rsid w:val="005B129C"/>
    <w:pPr>
      <w:spacing w:before="300" w:after="200"/>
      <w:contextualSpacing/>
    </w:pPr>
    <w:rPr>
      <w:sz w:val="48"/>
      <w:szCs w:val="48"/>
    </w:rPr>
  </w:style>
  <w:style w:type="character" w:customStyle="1" w:styleId="TtuloChar">
    <w:name w:val="Título Char"/>
    <w:link w:val="Ttulo"/>
    <w:uiPriority w:val="10"/>
    <w:rsid w:val="005B129C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rsid w:val="005B129C"/>
    <w:pPr>
      <w:spacing w:before="200" w:after="200"/>
    </w:pPr>
    <w:rPr>
      <w:sz w:val="24"/>
      <w:szCs w:val="24"/>
    </w:rPr>
  </w:style>
  <w:style w:type="character" w:customStyle="1" w:styleId="SubttuloChar">
    <w:name w:val="Subtítulo Char"/>
    <w:link w:val="Subttulo"/>
    <w:uiPriority w:val="11"/>
    <w:rsid w:val="005B129C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rsid w:val="005B129C"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sid w:val="005B129C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B129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sid w:val="005B129C"/>
    <w:rPr>
      <w:i/>
    </w:rPr>
  </w:style>
  <w:style w:type="paragraph" w:customStyle="1" w:styleId="Header">
    <w:name w:val="Header"/>
    <w:basedOn w:val="Normal"/>
    <w:link w:val="HeaderChar"/>
    <w:uiPriority w:val="99"/>
    <w:unhideWhenUsed/>
    <w:rsid w:val="005B129C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5B129C"/>
  </w:style>
  <w:style w:type="paragraph" w:customStyle="1" w:styleId="Footer">
    <w:name w:val="Footer"/>
    <w:basedOn w:val="Normal"/>
    <w:link w:val="CaptionChar"/>
    <w:uiPriority w:val="99"/>
    <w:unhideWhenUsed/>
    <w:rsid w:val="005B129C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5B129C"/>
  </w:style>
  <w:style w:type="paragraph" w:customStyle="1" w:styleId="Caption">
    <w:name w:val="Caption"/>
    <w:basedOn w:val="Normal"/>
    <w:next w:val="Normal"/>
    <w:uiPriority w:val="35"/>
    <w:semiHidden/>
    <w:unhideWhenUsed/>
    <w:qFormat/>
    <w:rsid w:val="005B129C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5B129C"/>
  </w:style>
  <w:style w:type="table" w:styleId="Tabelacomgrade">
    <w:name w:val="Table Grid"/>
    <w:uiPriority w:val="59"/>
    <w:rsid w:val="005B12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5B129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5B129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5B129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5B129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5B129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5B129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5B129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5B129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5B129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5B129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5B129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5B129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5B129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5B129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5B129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5B129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5B129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5B129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5B129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5B129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5B129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5B129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5B129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5B129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5B129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5B129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5B129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5B129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5B129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5B129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5B129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5B129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5B129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5B129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5B129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5B129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5B129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5B129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5B129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5B129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5B129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5B129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5B129C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5B129C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5B129C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5B129C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5B129C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5B129C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5B129C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5B129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sid w:val="005B129C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B129C"/>
    <w:pPr>
      <w:spacing w:after="40"/>
    </w:pPr>
    <w:rPr>
      <w:sz w:val="18"/>
    </w:rPr>
  </w:style>
  <w:style w:type="character" w:customStyle="1" w:styleId="TextodenotaderodapChar">
    <w:name w:val="Texto de nota de rodapé Char"/>
    <w:link w:val="Textodenotaderodap"/>
    <w:uiPriority w:val="99"/>
    <w:rsid w:val="005B129C"/>
    <w:rPr>
      <w:sz w:val="18"/>
    </w:rPr>
  </w:style>
  <w:style w:type="character" w:styleId="Refdenotaderodap">
    <w:name w:val="footnote reference"/>
    <w:uiPriority w:val="99"/>
    <w:unhideWhenUsed/>
    <w:rsid w:val="005B129C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5B129C"/>
  </w:style>
  <w:style w:type="character" w:customStyle="1" w:styleId="TextodenotadefimChar">
    <w:name w:val="Texto de nota de fim Char"/>
    <w:link w:val="Textodenotadefim"/>
    <w:uiPriority w:val="99"/>
    <w:rsid w:val="005B129C"/>
    <w:rPr>
      <w:sz w:val="20"/>
    </w:rPr>
  </w:style>
  <w:style w:type="character" w:styleId="Refdenotadefim">
    <w:name w:val="endnote reference"/>
    <w:uiPriority w:val="99"/>
    <w:semiHidden/>
    <w:unhideWhenUsed/>
    <w:rsid w:val="005B129C"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rsid w:val="005B129C"/>
    <w:pPr>
      <w:spacing w:after="57"/>
    </w:pPr>
  </w:style>
  <w:style w:type="paragraph" w:styleId="Sumrio2">
    <w:name w:val="toc 2"/>
    <w:basedOn w:val="Normal"/>
    <w:next w:val="Normal"/>
    <w:uiPriority w:val="39"/>
    <w:unhideWhenUsed/>
    <w:rsid w:val="005B129C"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rsid w:val="005B129C"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rsid w:val="005B129C"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rsid w:val="005B129C"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rsid w:val="005B129C"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rsid w:val="005B129C"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rsid w:val="005B129C"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rsid w:val="005B129C"/>
    <w:pPr>
      <w:spacing w:after="57"/>
      <w:ind w:left="2268"/>
    </w:pPr>
  </w:style>
  <w:style w:type="paragraph" w:styleId="CabealhodoSumrio">
    <w:name w:val="TOC Heading"/>
    <w:uiPriority w:val="39"/>
    <w:unhideWhenUsed/>
    <w:rsid w:val="005B129C"/>
  </w:style>
  <w:style w:type="paragraph" w:styleId="ndicedeilustraes">
    <w:name w:val="table of figures"/>
    <w:basedOn w:val="Normal"/>
    <w:next w:val="Normal"/>
    <w:uiPriority w:val="99"/>
    <w:unhideWhenUsed/>
    <w:rsid w:val="005B129C"/>
  </w:style>
  <w:style w:type="character" w:customStyle="1" w:styleId="Fuentedeprrafopredeter">
    <w:name w:val="Fuente de párrafo predeter."/>
    <w:semiHidden/>
    <w:rsid w:val="005B129C"/>
  </w:style>
  <w:style w:type="table" w:customStyle="1" w:styleId="Tablanormal">
    <w:name w:val="Tabla normal"/>
    <w:semiHidden/>
    <w:rsid w:val="005B129C"/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">
    <w:name w:val="Sin lista"/>
    <w:semiHidden/>
    <w:rsid w:val="005B129C"/>
  </w:style>
  <w:style w:type="paragraph" w:customStyle="1" w:styleId="Textoindependiente">
    <w:name w:val="Texto independiente"/>
    <w:basedOn w:val="Normal"/>
    <w:rsid w:val="005B129C"/>
    <w:rPr>
      <w:sz w:val="28"/>
      <w:lang w:val="es-MX"/>
    </w:rPr>
  </w:style>
  <w:style w:type="paragraph" w:customStyle="1" w:styleId="Listaconvietas2">
    <w:name w:val="Lista con viñetas 2"/>
    <w:basedOn w:val="Normal"/>
    <w:rsid w:val="005B129C"/>
    <w:pPr>
      <w:spacing w:before="120"/>
      <w:ind w:left="708"/>
    </w:pPr>
    <w:rPr>
      <w:rFonts w:ascii="Verdana" w:hAnsi="Verdana"/>
      <w:sz w:val="24"/>
      <w:lang w:val="es-MX"/>
    </w:rPr>
  </w:style>
  <w:style w:type="paragraph" w:customStyle="1" w:styleId="Listaconvietas">
    <w:name w:val="Lista con viñetas"/>
    <w:basedOn w:val="Normal"/>
    <w:rsid w:val="005B129C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2295</Words>
  <Characters>12398</Characters>
  <Application>Microsoft Office Word</Application>
  <DocSecurity>0</DocSecurity>
  <Lines>103</Lines>
  <Paragraphs>29</Paragraphs>
  <ScaleCrop>false</ScaleCrop>
  <Company>WarezMaster</Company>
  <LinksUpToDate>false</LinksUpToDate>
  <CharactersWithSpaces>14664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MiniEvo</dc:creator>
  <cp:lastModifiedBy>aldo</cp:lastModifiedBy>
  <cp:revision>2</cp:revision>
  <dcterms:created xsi:type="dcterms:W3CDTF">2024-10-26T11:52:00Z</dcterms:created>
  <dcterms:modified xsi:type="dcterms:W3CDTF">2024-10-26T11:52:00Z</dcterms:modified>
  <cp:version>917504</cp:version>
</cp:coreProperties>
</file>